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2E" w:rsidRPr="00187825" w:rsidRDefault="00FB202E" w:rsidP="00FB202E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2016</w:t>
      </w:r>
      <w:r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年电气学院</w:t>
      </w:r>
      <w:r w:rsidRPr="00187825">
        <w:rPr>
          <w:rFonts w:ascii="Times New Roman" w:hAnsiTheme="minorEastAsia" w:cs="Times New Roman"/>
          <w:b/>
          <w:color w:val="000000" w:themeColor="text1"/>
        </w:rPr>
        <w:t>科研奖励</w:t>
      </w:r>
    </w:p>
    <w:tbl>
      <w:tblPr>
        <w:tblW w:w="8089" w:type="dxa"/>
        <w:tblCellMar>
          <w:left w:w="0" w:type="dxa"/>
          <w:right w:w="0" w:type="dxa"/>
        </w:tblCellMar>
        <w:tblLook w:val="04A0"/>
      </w:tblPr>
      <w:tblGrid>
        <w:gridCol w:w="740"/>
        <w:gridCol w:w="2104"/>
        <w:gridCol w:w="1701"/>
        <w:gridCol w:w="1134"/>
        <w:gridCol w:w="1276"/>
        <w:gridCol w:w="1134"/>
      </w:tblGrid>
      <w:tr w:rsidR="00FB202E" w:rsidTr="00C2741A">
        <w:trPr>
          <w:trHeight w:val="4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Default="00FB202E" w:rsidP="00C2741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Default="00FB202E" w:rsidP="00C2741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成果名称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Default="00FB202E" w:rsidP="00C2741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奖励名称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Default="00FB202E" w:rsidP="00C2741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Default="00FB202E" w:rsidP="00C2741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Default="00FB202E" w:rsidP="00C2741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奖励时间</w:t>
            </w:r>
          </w:p>
        </w:tc>
      </w:tr>
      <w:tr w:rsidR="00FB202E" w:rsidTr="00C2741A">
        <w:trPr>
          <w:trHeight w:val="64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left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高效永磁同步电机关键技术及应用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河南省科学技术进步奖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司纪凯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省部级三等奖【</w:t>
            </w: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2014</w:t>
            </w: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2016/12/1</w:t>
            </w:r>
          </w:p>
        </w:tc>
      </w:tr>
      <w:tr w:rsidR="00FB202E" w:rsidTr="00C2741A">
        <w:trPr>
          <w:trHeight w:val="64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left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物料仓清堵用两自由度直驱电机关键技术及应用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中国煤炭工业协会科学技术奖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司纪凯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省部级三等奖【</w:t>
            </w: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2014</w:t>
            </w: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2016/12/1</w:t>
            </w:r>
          </w:p>
        </w:tc>
      </w:tr>
      <w:tr w:rsidR="00FB202E" w:rsidTr="00C2741A">
        <w:trPr>
          <w:trHeight w:val="64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left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三相四开关容错型电力有源滤波器的研制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中国煤炭工业协会科学技术奖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谭兴国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省部级三等奖【</w:t>
            </w: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2014</w:t>
            </w: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2016/12/1</w:t>
            </w:r>
          </w:p>
        </w:tc>
      </w:tr>
      <w:tr w:rsidR="00FB202E" w:rsidTr="00C2741A">
        <w:trPr>
          <w:trHeight w:val="64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left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一种新结构高效永磁同步电机相关技术研究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焦作市科学技术奖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司纪凯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市厅级一等奖【</w:t>
            </w: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2014</w:t>
            </w: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2016/3/1</w:t>
            </w:r>
          </w:p>
        </w:tc>
      </w:tr>
      <w:tr w:rsidR="00FB202E" w:rsidTr="00C2741A">
        <w:trPr>
          <w:trHeight w:val="64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left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阴影条件下光伏阵列输出特性快速拟合方法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河南省教育厅科技成果奖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杨海柱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市厅级二等奖【</w:t>
            </w: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2014</w:t>
            </w: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2016/5/1</w:t>
            </w:r>
          </w:p>
        </w:tc>
      </w:tr>
      <w:tr w:rsidR="00FB202E" w:rsidTr="00C2741A">
        <w:trPr>
          <w:trHeight w:val="64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left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煤矿变电站配电设备及下井电缆运行状态检修决策系统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河南省煤矿安全生产科技奖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王福忠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市厅级二等奖【</w:t>
            </w: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2014</w:t>
            </w: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B202E" w:rsidRPr="00A32BDC" w:rsidRDefault="00FB202E" w:rsidP="00C2741A">
            <w:pPr>
              <w:jc w:val="center"/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</w:pPr>
            <w:r w:rsidRPr="00A32BDC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2016/5/1</w:t>
            </w:r>
          </w:p>
        </w:tc>
      </w:tr>
    </w:tbl>
    <w:p w:rsidR="000729FE" w:rsidRDefault="000729FE"/>
    <w:sectPr w:rsidR="00072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9FE" w:rsidRDefault="000729FE" w:rsidP="00FB202E">
      <w:r>
        <w:separator/>
      </w:r>
    </w:p>
  </w:endnote>
  <w:endnote w:type="continuationSeparator" w:id="1">
    <w:p w:rsidR="000729FE" w:rsidRDefault="000729FE" w:rsidP="00FB2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9FE" w:rsidRDefault="000729FE" w:rsidP="00FB202E">
      <w:r>
        <w:separator/>
      </w:r>
    </w:p>
  </w:footnote>
  <w:footnote w:type="continuationSeparator" w:id="1">
    <w:p w:rsidR="000729FE" w:rsidRDefault="000729FE" w:rsidP="00FB20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2E"/>
    <w:rsid w:val="000729FE"/>
    <w:rsid w:val="00FB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2018-03-30T04:55:00Z</dcterms:created>
  <dcterms:modified xsi:type="dcterms:W3CDTF">2018-03-30T04:56:00Z</dcterms:modified>
</cp:coreProperties>
</file>