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71" w:rsidRDefault="00D1490F" w:rsidP="007C1752">
      <w:pPr>
        <w:spacing w:afterLines="50" w:line="360" w:lineRule="auto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电气学院2018-2019-1学期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教学督导工作方案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为进一步加强本科教学管理，保证优良教学秩序，提高课堂教学质量，结合学院前上学期教学督导工作存在的问题，特制定本学期教学督导工作方案。</w:t>
      </w:r>
    </w:p>
    <w:p w:rsidR="005B1571" w:rsidRDefault="00D1490F">
      <w:pPr>
        <w:widowControl/>
        <w:spacing w:line="600" w:lineRule="exact"/>
        <w:ind w:firstLineChars="195" w:firstLine="625"/>
        <w:jc w:val="left"/>
        <w:rPr>
          <w:rFonts w:ascii="华文仿宋" w:eastAsia="华文仿宋" w:hAnsi="华文仿宋"/>
          <w:b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一、指导思想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 w:themeColor="text1"/>
          <w:sz w:val="32"/>
          <w:szCs w:val="32"/>
        </w:rPr>
        <w:t>教学督导组的工作理念是“督促指导”，重在“指导”，“以人为本，服务至上”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即以学生和教师为本，服务于学生成才的需要，服务于教师提高教学水平与教学质量的需要，服务于学院改进教学管理工作的需要。</w:t>
      </w:r>
    </w:p>
    <w:p w:rsidR="005B1571" w:rsidRDefault="00D1490F">
      <w:pPr>
        <w:widowControl/>
        <w:spacing w:line="600" w:lineRule="exact"/>
        <w:ind w:firstLineChars="195" w:firstLine="625"/>
        <w:jc w:val="left"/>
        <w:rPr>
          <w:rFonts w:ascii="华文仿宋" w:eastAsia="华文仿宋" w:hAnsi="华文仿宋"/>
          <w:b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二、督导人员组成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/>
          <w:color w:val="000000" w:themeColor="text1"/>
          <w:sz w:val="32"/>
          <w:szCs w:val="32"/>
        </w:rPr>
        <w:t>1、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学院教学督导组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组长：王莉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成员：王科平、曾志辉、刘群坡、王立国、孙抗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/>
          <w:color w:val="000000" w:themeColor="text1"/>
          <w:sz w:val="32"/>
          <w:szCs w:val="32"/>
        </w:rPr>
        <w:t>2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、领导督查组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组长：王福忠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成员：康全玉、王瑞、郑征、钱伟、王红旗</w:t>
      </w:r>
    </w:p>
    <w:p w:rsidR="005B1571" w:rsidRDefault="00D1490F">
      <w:pPr>
        <w:widowControl/>
        <w:numPr>
          <w:ilvl w:val="0"/>
          <w:numId w:val="1"/>
        </w:numPr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系（室）督导组</w:t>
      </w:r>
    </w:p>
    <w:p w:rsidR="005B1571" w:rsidRDefault="00D1490F">
      <w:pPr>
        <w:widowControl/>
        <w:numPr>
          <w:ilvl w:val="255"/>
          <w:numId w:val="0"/>
        </w:numPr>
        <w:spacing w:line="600" w:lineRule="exact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 成员：各系室正副主任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4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、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督学专项检查组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组长：皇甫彩虹</w:t>
      </w:r>
    </w:p>
    <w:p w:rsidR="005B1571" w:rsidRDefault="00D1490F">
      <w:pPr>
        <w:widowControl/>
        <w:spacing w:line="600" w:lineRule="exact"/>
        <w:ind w:firstLineChars="195" w:firstLine="624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成员：各专业年级辅导员、班主任</w:t>
      </w:r>
    </w:p>
    <w:p w:rsidR="005B1571" w:rsidRDefault="00D1490F">
      <w:pPr>
        <w:widowControl/>
        <w:spacing w:line="600" w:lineRule="exact"/>
        <w:ind w:firstLineChars="195" w:firstLine="625"/>
        <w:jc w:val="left"/>
        <w:rPr>
          <w:rFonts w:ascii="华文仿宋" w:eastAsia="华文仿宋" w:hAnsi="华文仿宋"/>
          <w:b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三、督导人员工作职责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/>
          <w:color w:val="000000" w:themeColor="text1"/>
          <w:sz w:val="32"/>
          <w:szCs w:val="32"/>
        </w:rPr>
        <w:lastRenderedPageBreak/>
        <w:t>1、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学院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教学督导组：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对学院教师的课堂教学、实习、实验、课程设计、毕业设计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(论文)等教学环节质量督导和评价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，针对发现的问题，提出意见、建议，并跟踪、督促整改落实，实现各教学环节闭环控制，保证教学质量持续改进提高。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/>
          <w:color w:val="000000" w:themeColor="text1"/>
          <w:sz w:val="32"/>
          <w:szCs w:val="32"/>
        </w:rPr>
        <w:t>2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、领导督查组：除肩负教学督导组工作职责外，重点对学院教学管理情况、规章制度执行情况等进行监督检查，针对存在的问题提出改进意见和处理办法。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/>
          <w:color w:val="000000" w:themeColor="text1"/>
          <w:sz w:val="32"/>
          <w:szCs w:val="32"/>
        </w:rPr>
        <w:t>3、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系（室）督导组：各系室正副主任针对本系室教师上课情况听课，并把上课中出现的问题及时反馈给老师，促进其改进。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4、督学专项检查组：重点对各专业、各年级学生学习情况、课堂纪律、到课率等情况进行督导检查。</w:t>
      </w:r>
    </w:p>
    <w:p w:rsidR="005B1571" w:rsidRDefault="00D1490F">
      <w:pPr>
        <w:widowControl/>
        <w:spacing w:line="600" w:lineRule="exact"/>
        <w:ind w:firstLineChars="195" w:firstLine="625"/>
        <w:jc w:val="left"/>
        <w:rPr>
          <w:rFonts w:ascii="华文仿宋" w:eastAsia="华文仿宋" w:hAnsi="华文仿宋"/>
          <w:b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四、本学期督导工作安排</w:t>
      </w:r>
    </w:p>
    <w:p w:rsidR="005B1571" w:rsidRDefault="00D1490F">
      <w:pPr>
        <w:autoSpaceDN w:val="0"/>
        <w:spacing w:line="300" w:lineRule="auto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1、按照《河南理工大学关于进一步完善校处级领导干部听课制度的通知》（校教[2014]9号）文件规定，领导督查组中院长和教学副院长每学期听课次数不少于8次；其余处级领导干部每学期听课次数不少于4次。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2、学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院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教学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督导组对从事教学不满三年的新教师、担任新开设课程的教师、学生网上评教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后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10%的教师、学生意见较大的教师进行听课、看课，了解有关教师课堂(实践)教学、教案准备、作业布置及指导等情况，并对任课教师教学工作情况进行评价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，并进行反馈；每位督导组成员听课次数不少于6次，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>评价标准见附件1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-2。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lastRenderedPageBreak/>
        <w:t>对授课存在问题较多的教师，督导组成员应对其重复听课督导（一学期重复听课次数至少两次以上），帮助其发现教学过程中存在的问题，并帮助教师深入剖析原因，制定改进落实措施，切实改进，真正帮助教师改进教学方式方法，提高教学水平。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3、系室督导组成员听课（本系室老师上课）次数不得少于</w:t>
      </w:r>
      <w:r w:rsidR="000673B5">
        <w:rPr>
          <w:rFonts w:ascii="华文仿宋" w:eastAsia="华文仿宋" w:hAnsi="华文仿宋" w:hint="eastAsia"/>
          <w:color w:val="000000" w:themeColor="text1"/>
          <w:sz w:val="32"/>
          <w:szCs w:val="32"/>
        </w:rPr>
        <w:t>6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次。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4、督学专项检查组按照学生处统一规定进行学风、学情督查。</w:t>
      </w:r>
    </w:p>
    <w:p w:rsidR="005B1571" w:rsidRDefault="00D1490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督导人员认真填写督导评价表，并于每月末交到学院教务办。</w:t>
      </w:r>
    </w:p>
    <w:p w:rsidR="005B1571" w:rsidRDefault="005B1571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5B1571" w:rsidRDefault="005B1571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5B1571" w:rsidRDefault="00D1490F">
      <w:pPr>
        <w:ind w:firstLineChars="1950" w:firstLine="62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电气学院</w:t>
      </w:r>
    </w:p>
    <w:p w:rsidR="005B1571" w:rsidRDefault="00D1490F">
      <w:pPr>
        <w:ind w:firstLineChars="1800" w:firstLine="576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/>
          <w:color w:val="000000" w:themeColor="text1"/>
          <w:sz w:val="32"/>
          <w:szCs w:val="32"/>
        </w:rPr>
        <w:t>2018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年9月30日</w:t>
      </w:r>
    </w:p>
    <w:p w:rsidR="005B1571" w:rsidRDefault="00D1490F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br w:type="page"/>
      </w:r>
    </w:p>
    <w:p w:rsidR="005B1571" w:rsidRDefault="00D1490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附件</w:t>
      </w:r>
      <w:r>
        <w:rPr>
          <w:color w:val="000000" w:themeColor="text1"/>
          <w:sz w:val="24"/>
        </w:rPr>
        <w:t xml:space="preserve">1 </w:t>
      </w:r>
      <w:r>
        <w:rPr>
          <w:rFonts w:hint="eastAsia"/>
          <w:color w:val="000000" w:themeColor="text1"/>
          <w:sz w:val="24"/>
        </w:rPr>
        <w:t xml:space="preserve">                    </w:t>
      </w:r>
      <w:r w:rsidR="003A3D8D" w:rsidRPr="003A3D8D">
        <w:rPr>
          <w:b/>
          <w:color w:val="000000" w:themeColor="text1"/>
          <w:sz w:val="24"/>
        </w:rPr>
        <w:t xml:space="preserve"> </w:t>
      </w:r>
      <w:r w:rsidR="003A3D8D" w:rsidRPr="003A3D8D">
        <w:rPr>
          <w:rFonts w:hint="eastAsia"/>
          <w:b/>
          <w:color w:val="000000" w:themeColor="text1"/>
          <w:sz w:val="24"/>
        </w:rPr>
        <w:t>理论课程督导评价表</w:t>
      </w:r>
    </w:p>
    <w:p w:rsidR="005B1571" w:rsidRDefault="005B1571">
      <w:pPr>
        <w:rPr>
          <w:color w:val="000000" w:themeColor="text1"/>
        </w:rPr>
      </w:pPr>
    </w:p>
    <w:p w:rsidR="00BA2663" w:rsidRDefault="00D1490F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 xml:space="preserve">20   </w:t>
      </w:r>
      <w:r>
        <w:rPr>
          <w:rFonts w:hint="eastAsia"/>
          <w:color w:val="000000" w:themeColor="text1"/>
        </w:rPr>
        <w:t>—</w:t>
      </w:r>
      <w:r>
        <w:rPr>
          <w:color w:val="000000" w:themeColor="text1"/>
        </w:rPr>
        <w:t xml:space="preserve"> 20   </w:t>
      </w:r>
      <w:r>
        <w:rPr>
          <w:rFonts w:hint="eastAsia"/>
          <w:color w:val="000000" w:themeColor="text1"/>
        </w:rPr>
        <w:t>学年</w:t>
      </w:r>
      <w:r w:rsidR="008A5AC4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第</w:t>
      </w:r>
      <w:r w:rsidR="008A5AC4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学期）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4A0"/>
      </w:tblPr>
      <w:tblGrid>
        <w:gridCol w:w="1578"/>
        <w:gridCol w:w="2841"/>
        <w:gridCol w:w="712"/>
        <w:gridCol w:w="332"/>
        <w:gridCol w:w="535"/>
        <w:gridCol w:w="1107"/>
        <w:gridCol w:w="868"/>
        <w:gridCol w:w="883"/>
      </w:tblGrid>
      <w:tr w:rsidR="005B1571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主讲教师</w:t>
            </w:r>
          </w:p>
        </w:tc>
        <w:tc>
          <w:tcPr>
            <w:tcW w:w="2841" w:type="dxa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课程章节</w:t>
            </w:r>
          </w:p>
        </w:tc>
        <w:tc>
          <w:tcPr>
            <w:tcW w:w="2858" w:type="dxa"/>
            <w:gridSpan w:val="3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2841" w:type="dxa"/>
            <w:vAlign w:val="center"/>
          </w:tcPr>
          <w:p w:rsidR="005B1571" w:rsidRDefault="00D1490F">
            <w:pPr>
              <w:ind w:firstLineChars="100" w:firstLine="211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月</w:t>
            </w:r>
            <w:r w:rsidR="008A5AC4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日</w:t>
            </w:r>
            <w:r w:rsidR="008A5AC4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第</w:t>
            </w:r>
            <w:r w:rsidR="008A5AC4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大节</w:t>
            </w:r>
          </w:p>
        </w:tc>
        <w:tc>
          <w:tcPr>
            <w:tcW w:w="712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教室</w:t>
            </w:r>
          </w:p>
        </w:tc>
        <w:tc>
          <w:tcPr>
            <w:tcW w:w="867" w:type="dxa"/>
            <w:gridSpan w:val="2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专业班级</w:t>
            </w:r>
          </w:p>
        </w:tc>
        <w:tc>
          <w:tcPr>
            <w:tcW w:w="1751" w:type="dxa"/>
            <w:gridSpan w:val="2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评价指标</w:t>
            </w: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color w:val="000000" w:themeColor="text1"/>
                <w:kern w:val="0"/>
                <w:szCs w:val="21"/>
              </w:rPr>
              <w:t>评价内容和标准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883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记分</w:t>
            </w:r>
          </w:p>
        </w:tc>
      </w:tr>
      <w:tr w:rsidR="005B1571">
        <w:trPr>
          <w:cantSplit/>
          <w:trHeight w:hRule="exact" w:val="646"/>
          <w:jc w:val="center"/>
        </w:trPr>
        <w:tc>
          <w:tcPr>
            <w:tcW w:w="1578" w:type="dxa"/>
            <w:vAlign w:val="center"/>
          </w:tcPr>
          <w:p w:rsidR="005B1571" w:rsidRDefault="00D1490F">
            <w:pPr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师德师风（25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left"/>
              <w:rPr>
                <w:rFonts w:ascii="ˎ̥" w:hAnsi="ˎ̥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导向正确，无过激、反动言论，尊重学生、精神饱满、态度认真、注重仪表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25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教学准备（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教案支撑课程目标达成，教材符合要求，教学素材充分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Merge w:val="restart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教学组织</w:t>
            </w:r>
          </w:p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40）</w:t>
            </w: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教学内容符合课程课程大纲要求，教学进度合理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Merge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注重教学设计，教法灵活，手段有效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Merge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注重课堂管理，能把控课堂气氛，师生沟通互动效果好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Merge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关注学生差异，教学活动与学生认知水平匹配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Merge w:val="restart"/>
            <w:vAlign w:val="center"/>
          </w:tcPr>
          <w:p w:rsidR="005B1571" w:rsidRDefault="00D1490F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方法与效果</w:t>
            </w:r>
          </w:p>
          <w:p w:rsidR="005B1571" w:rsidRDefault="00D1490F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（2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0）</w:t>
            </w: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内容熟练、重点突出，思路清晰，表达准确，板书工整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widowControl/>
              <w:spacing w:before="340" w:after="330" w:line="578" w:lineRule="auto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Merge/>
            <w:vAlign w:val="center"/>
          </w:tcPr>
          <w:p w:rsidR="005B1571" w:rsidRDefault="005B1571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5B1571" w:rsidRDefault="00D1490F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了解学生学习情况，注重学生学习成效</w:t>
            </w: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widowControl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5B1571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5B1571" w:rsidRDefault="005B1571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5B1571" w:rsidRDefault="005B157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883" w:type="dxa"/>
            <w:vAlign w:val="center"/>
          </w:tcPr>
          <w:p w:rsidR="005B1571" w:rsidRDefault="005B1571">
            <w:pPr>
              <w:keepNext/>
              <w:keepLines/>
              <w:widowControl/>
              <w:spacing w:before="340" w:after="330" w:line="578" w:lineRule="auto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hRule="exact" w:val="1783"/>
          <w:jc w:val="center"/>
        </w:trPr>
        <w:tc>
          <w:tcPr>
            <w:tcW w:w="1578" w:type="dxa"/>
            <w:vMerge w:val="restart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总体评价</w:t>
            </w:r>
          </w:p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及建议</w:t>
            </w:r>
          </w:p>
        </w:tc>
        <w:tc>
          <w:tcPr>
            <w:tcW w:w="7278" w:type="dxa"/>
            <w:gridSpan w:val="7"/>
          </w:tcPr>
          <w:p w:rsidR="005B1571" w:rsidRDefault="00D1490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肯定的地方：</w:t>
            </w: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/>
          <w:p w:rsidR="005B1571" w:rsidRDefault="005B1571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hRule="exact" w:val="1836"/>
          <w:jc w:val="center"/>
        </w:trPr>
        <w:tc>
          <w:tcPr>
            <w:tcW w:w="1578" w:type="dxa"/>
            <w:vMerge/>
            <w:vAlign w:val="center"/>
          </w:tcPr>
          <w:p w:rsidR="005B1571" w:rsidRDefault="005B1571">
            <w:pPr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78" w:type="dxa"/>
            <w:gridSpan w:val="7"/>
          </w:tcPr>
          <w:p w:rsidR="005B1571" w:rsidRDefault="00D1490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存在的问题：</w:t>
            </w: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hRule="exact" w:val="2180"/>
          <w:jc w:val="center"/>
        </w:trPr>
        <w:tc>
          <w:tcPr>
            <w:tcW w:w="1578" w:type="dxa"/>
            <w:vMerge/>
            <w:vAlign w:val="center"/>
          </w:tcPr>
          <w:p w:rsidR="005B1571" w:rsidRDefault="005B1571">
            <w:pPr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78" w:type="dxa"/>
            <w:gridSpan w:val="7"/>
          </w:tcPr>
          <w:p w:rsidR="005B1571" w:rsidRDefault="00D1490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改进的建议：</w:t>
            </w: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val="1964"/>
          <w:jc w:val="center"/>
        </w:trPr>
        <w:tc>
          <w:tcPr>
            <w:tcW w:w="1578" w:type="dxa"/>
            <w:vAlign w:val="center"/>
          </w:tcPr>
          <w:p w:rsidR="005B1571" w:rsidRDefault="00D1490F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改进落实情况（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首次听课无需填写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7278" w:type="dxa"/>
            <w:gridSpan w:val="7"/>
            <w:vAlign w:val="center"/>
          </w:tcPr>
          <w:p w:rsidR="005B1571" w:rsidRDefault="005B1571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B1571">
        <w:trPr>
          <w:cantSplit/>
          <w:trHeight w:hRule="exact" w:val="329"/>
          <w:jc w:val="center"/>
        </w:trPr>
        <w:tc>
          <w:tcPr>
            <w:tcW w:w="1578" w:type="dxa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是否反馈</w:t>
            </w:r>
          </w:p>
        </w:tc>
        <w:tc>
          <w:tcPr>
            <w:tcW w:w="3885" w:type="dxa"/>
            <w:gridSpan w:val="3"/>
            <w:vAlign w:val="center"/>
          </w:tcPr>
          <w:p w:rsidR="005B1571" w:rsidRDefault="005B157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督导员签名</w:t>
            </w:r>
          </w:p>
        </w:tc>
        <w:tc>
          <w:tcPr>
            <w:tcW w:w="1751" w:type="dxa"/>
            <w:gridSpan w:val="2"/>
            <w:vAlign w:val="center"/>
          </w:tcPr>
          <w:p w:rsidR="005B1571" w:rsidRDefault="005B1571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5B1571" w:rsidRDefault="005B1571">
      <w:pPr>
        <w:rPr>
          <w:color w:val="000000" w:themeColor="text1"/>
        </w:rPr>
      </w:pPr>
    </w:p>
    <w:p w:rsidR="005B1571" w:rsidRDefault="005B1571">
      <w:pPr>
        <w:rPr>
          <w:vanish/>
          <w:color w:val="000000" w:themeColor="text1"/>
          <w:sz w:val="24"/>
        </w:rPr>
      </w:pPr>
    </w:p>
    <w:p w:rsidR="005B1571" w:rsidRDefault="00D1490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附件</w:t>
      </w:r>
      <w:r>
        <w:rPr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 xml:space="preserve">                      </w:t>
      </w:r>
      <w:r w:rsidR="003A3D8D" w:rsidRPr="003A3D8D">
        <w:rPr>
          <w:rFonts w:hint="eastAsia"/>
          <w:b/>
          <w:color w:val="000000" w:themeColor="text1"/>
          <w:sz w:val="24"/>
        </w:rPr>
        <w:t>实验课程督导评价表</w:t>
      </w:r>
    </w:p>
    <w:p w:rsidR="005B1571" w:rsidRDefault="005B1571">
      <w:pPr>
        <w:rPr>
          <w:color w:val="000000" w:themeColor="text1"/>
        </w:rPr>
      </w:pPr>
    </w:p>
    <w:p w:rsidR="00BA2663" w:rsidRDefault="00D1490F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 xml:space="preserve">20   </w:t>
      </w:r>
      <w:r>
        <w:rPr>
          <w:rFonts w:hint="eastAsia"/>
          <w:color w:val="000000" w:themeColor="text1"/>
        </w:rPr>
        <w:t>—</w:t>
      </w:r>
      <w:r>
        <w:rPr>
          <w:color w:val="000000" w:themeColor="text1"/>
        </w:rPr>
        <w:t xml:space="preserve"> 20   </w:t>
      </w:r>
      <w:r>
        <w:rPr>
          <w:rFonts w:hint="eastAsia"/>
          <w:color w:val="000000" w:themeColor="text1"/>
        </w:rPr>
        <w:t>学年</w:t>
      </w:r>
      <w:r w:rsidR="008A5AC4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第</w:t>
      </w:r>
      <w:r w:rsidR="008A5AC4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学期）</w:t>
      </w:r>
    </w:p>
    <w:tbl>
      <w:tblPr>
        <w:tblpPr w:vertAnchor="text" w:horzAnchor="margin" w:tblpY="1"/>
        <w:tblOverlap w:val="never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2569"/>
        <w:gridCol w:w="891"/>
        <w:gridCol w:w="829"/>
        <w:gridCol w:w="120"/>
        <w:gridCol w:w="1230"/>
        <w:gridCol w:w="82"/>
        <w:gridCol w:w="417"/>
        <w:gridCol w:w="706"/>
        <w:gridCol w:w="842"/>
      </w:tblGrid>
      <w:tr w:rsidR="005B1571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实验教师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实验题目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间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月  日 第   大节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专业班级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评价指标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评价内容和标准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记分</w:t>
            </w: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实验准备</w:t>
            </w:r>
          </w:p>
          <w:p w:rsidR="005B1571" w:rsidRDefault="00D1490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（40分）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r>
              <w:rPr>
                <w:rFonts w:hint="eastAsia"/>
              </w:rPr>
              <w:t>实验室安全设备完好，规章制度完善。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r>
              <w:rPr>
                <w:rFonts w:hint="eastAsia"/>
              </w:rPr>
              <w:t>实验准备充分，实验设备完好，能保障实验顺利开出。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rPr>
                <w:rFonts w:ascii="宋体" w:hAnsi="宋体"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r>
              <w:rPr>
                <w:rFonts w:hint="eastAsia"/>
              </w:rPr>
              <w:t>实验室环境整洁、设备摆放合理。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rPr>
                <w:rFonts w:ascii="宋体" w:hAnsi="宋体"/>
                <w:szCs w:val="21"/>
              </w:rPr>
            </w:pPr>
          </w:p>
        </w:tc>
      </w:tr>
      <w:tr w:rsidR="005B1571">
        <w:trPr>
          <w:cantSplit/>
          <w:trHeight w:hRule="exact" w:val="8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  <w:p w:rsidR="005B1571" w:rsidRDefault="00D1490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教学组织</w:t>
            </w:r>
          </w:p>
          <w:p w:rsidR="005B1571" w:rsidRDefault="00D1490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（20分）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实验内容和形式符合大纲要求，能支撑课程目标达成，实验指导书规范，进度合理。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rPr>
                <w:rFonts w:ascii="宋体" w:hAnsi="宋体"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实验指导 </w:t>
            </w:r>
          </w:p>
          <w:p w:rsidR="005B1571" w:rsidRDefault="00D1490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（40分）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r>
              <w:rPr>
                <w:rFonts w:hint="eastAsia"/>
              </w:rPr>
              <w:t>实验教学认真负责，不随意离开实验室，不在上课时间闲聊。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rPr>
                <w:rFonts w:ascii="宋体" w:hAnsi="宋体"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r>
              <w:rPr>
                <w:rFonts w:hint="eastAsia"/>
              </w:rPr>
              <w:t>能把控实验课堂秩序和纪律，保障实验有序开展。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r>
              <w:rPr>
                <w:rFonts w:hint="eastAsia"/>
              </w:rPr>
              <w:t>熟悉实验内容，能及时指导学生排除问题或故障。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r>
              <w:rPr>
                <w:rFonts w:hint="eastAsia"/>
              </w:rPr>
              <w:t>能启发学生创新思维，增强实验教学效果。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  评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rPr>
                <w:rFonts w:ascii="宋体" w:hAnsi="宋体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B1571">
        <w:trPr>
          <w:cantSplit/>
          <w:trHeight w:hRule="exact" w:val="1706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总体评价</w:t>
            </w:r>
          </w:p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及建议</w:t>
            </w:r>
          </w:p>
        </w:tc>
        <w:tc>
          <w:tcPr>
            <w:tcW w:w="7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1" w:rsidRDefault="00D1490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肯定的地方：</w:t>
            </w: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/>
          <w:p w:rsidR="005B1571" w:rsidRDefault="005B157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B1571">
        <w:trPr>
          <w:cantSplit/>
          <w:trHeight w:hRule="exact" w:val="1844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1" w:rsidRDefault="00D1490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存在的问题：</w:t>
            </w: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B1571">
        <w:trPr>
          <w:cantSplit/>
          <w:trHeight w:hRule="exact" w:val="1997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1" w:rsidRDefault="00D1490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改进的建议：</w:t>
            </w: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5B1571" w:rsidRDefault="005B157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B1571">
        <w:trPr>
          <w:cantSplit/>
          <w:trHeight w:hRule="exact" w:val="18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改进落实情况（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首次听课无需填写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7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B1571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是否反馈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D1490F">
            <w:pPr>
              <w:jc w:val="center"/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督导员签名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Default="005B1571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5B1571" w:rsidRDefault="005B1571">
      <w:pPr>
        <w:jc w:val="right"/>
        <w:rPr>
          <w:rFonts w:ascii="宋体" w:hAnsi="宋体"/>
          <w:color w:val="000000" w:themeColor="text1"/>
          <w:sz w:val="24"/>
        </w:rPr>
      </w:pPr>
    </w:p>
    <w:sectPr w:rsidR="005B1571" w:rsidSect="005B1571">
      <w:footerReference w:type="even" r:id="rId9"/>
      <w:footerReference w:type="default" r:id="rId10"/>
      <w:pgSz w:w="11907" w:h="16840"/>
      <w:pgMar w:top="1440" w:right="1418" w:bottom="1440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AF" w:rsidRDefault="00CC04AF" w:rsidP="005B1571">
      <w:r>
        <w:separator/>
      </w:r>
    </w:p>
  </w:endnote>
  <w:endnote w:type="continuationSeparator" w:id="1">
    <w:p w:rsidR="00CC04AF" w:rsidRDefault="00CC04AF" w:rsidP="005B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71" w:rsidRDefault="00BA2663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1490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1490F">
      <w:rPr>
        <w:rStyle w:val="ae"/>
      </w:rPr>
      <w:t>2</w:t>
    </w:r>
    <w:r>
      <w:rPr>
        <w:rStyle w:val="ae"/>
      </w:rPr>
      <w:fldChar w:fldCharType="end"/>
    </w:r>
  </w:p>
  <w:p w:rsidR="005B1571" w:rsidRDefault="005B157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71" w:rsidRDefault="00BA2663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1490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C1752">
      <w:rPr>
        <w:rStyle w:val="ae"/>
        <w:noProof/>
      </w:rPr>
      <w:t>2</w:t>
    </w:r>
    <w:r>
      <w:rPr>
        <w:rStyle w:val="ae"/>
      </w:rPr>
      <w:fldChar w:fldCharType="end"/>
    </w:r>
  </w:p>
  <w:p w:rsidR="005B1571" w:rsidRDefault="005B157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AF" w:rsidRDefault="00CC04AF" w:rsidP="005B1571">
      <w:r>
        <w:separator/>
      </w:r>
    </w:p>
  </w:footnote>
  <w:footnote w:type="continuationSeparator" w:id="1">
    <w:p w:rsidR="00CC04AF" w:rsidRDefault="00CC04AF" w:rsidP="005B1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BF3E44"/>
    <w:multiLevelType w:val="singleLevel"/>
    <w:tmpl w:val="95BF3E4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966"/>
    <w:rsid w:val="00007D70"/>
    <w:rsid w:val="00013385"/>
    <w:rsid w:val="00017D12"/>
    <w:rsid w:val="00022EB1"/>
    <w:rsid w:val="000304E1"/>
    <w:rsid w:val="0003262D"/>
    <w:rsid w:val="00052241"/>
    <w:rsid w:val="000564DE"/>
    <w:rsid w:val="00056F87"/>
    <w:rsid w:val="00060024"/>
    <w:rsid w:val="000673B5"/>
    <w:rsid w:val="00074160"/>
    <w:rsid w:val="00074DD2"/>
    <w:rsid w:val="0008102B"/>
    <w:rsid w:val="0008169F"/>
    <w:rsid w:val="00090AC4"/>
    <w:rsid w:val="000922F4"/>
    <w:rsid w:val="00092985"/>
    <w:rsid w:val="0009682D"/>
    <w:rsid w:val="000A1803"/>
    <w:rsid w:val="000A77A7"/>
    <w:rsid w:val="000B1F24"/>
    <w:rsid w:val="000B5E3C"/>
    <w:rsid w:val="000C3E13"/>
    <w:rsid w:val="000C6D44"/>
    <w:rsid w:val="000D5A87"/>
    <w:rsid w:val="000D5DB6"/>
    <w:rsid w:val="000D74B4"/>
    <w:rsid w:val="000E1229"/>
    <w:rsid w:val="000E213B"/>
    <w:rsid w:val="000F09F9"/>
    <w:rsid w:val="000F6AB0"/>
    <w:rsid w:val="00100A0E"/>
    <w:rsid w:val="00110420"/>
    <w:rsid w:val="00145B35"/>
    <w:rsid w:val="00146448"/>
    <w:rsid w:val="00152DF1"/>
    <w:rsid w:val="0015370D"/>
    <w:rsid w:val="00155D7A"/>
    <w:rsid w:val="0015676D"/>
    <w:rsid w:val="00156C2F"/>
    <w:rsid w:val="00161E26"/>
    <w:rsid w:val="001763BD"/>
    <w:rsid w:val="00181FF4"/>
    <w:rsid w:val="00191E4D"/>
    <w:rsid w:val="0019320A"/>
    <w:rsid w:val="0019546D"/>
    <w:rsid w:val="001973BC"/>
    <w:rsid w:val="001A2DDE"/>
    <w:rsid w:val="001B2504"/>
    <w:rsid w:val="001B3E50"/>
    <w:rsid w:val="001C1BB3"/>
    <w:rsid w:val="001D1717"/>
    <w:rsid w:val="001E106E"/>
    <w:rsid w:val="001E4EFC"/>
    <w:rsid w:val="001F287C"/>
    <w:rsid w:val="001F2D14"/>
    <w:rsid w:val="001F59CF"/>
    <w:rsid w:val="0020732F"/>
    <w:rsid w:val="002130BE"/>
    <w:rsid w:val="00214518"/>
    <w:rsid w:val="00232258"/>
    <w:rsid w:val="00236236"/>
    <w:rsid w:val="00242823"/>
    <w:rsid w:val="00251027"/>
    <w:rsid w:val="00252383"/>
    <w:rsid w:val="00271E11"/>
    <w:rsid w:val="00284176"/>
    <w:rsid w:val="00287EDD"/>
    <w:rsid w:val="00290F1C"/>
    <w:rsid w:val="0029492E"/>
    <w:rsid w:val="002958D2"/>
    <w:rsid w:val="00295D1F"/>
    <w:rsid w:val="00297A98"/>
    <w:rsid w:val="002A2BB9"/>
    <w:rsid w:val="002B48E0"/>
    <w:rsid w:val="002D00AB"/>
    <w:rsid w:val="002D656E"/>
    <w:rsid w:val="002D707A"/>
    <w:rsid w:val="0031421F"/>
    <w:rsid w:val="00316FD7"/>
    <w:rsid w:val="00317148"/>
    <w:rsid w:val="0032534D"/>
    <w:rsid w:val="00333599"/>
    <w:rsid w:val="0033388A"/>
    <w:rsid w:val="00335F08"/>
    <w:rsid w:val="00346BB8"/>
    <w:rsid w:val="00350836"/>
    <w:rsid w:val="0035679F"/>
    <w:rsid w:val="00356FAB"/>
    <w:rsid w:val="00361ADD"/>
    <w:rsid w:val="00365723"/>
    <w:rsid w:val="00385E32"/>
    <w:rsid w:val="003925C6"/>
    <w:rsid w:val="003A3D8D"/>
    <w:rsid w:val="003A55FE"/>
    <w:rsid w:val="003C0C08"/>
    <w:rsid w:val="003C4CE7"/>
    <w:rsid w:val="003C5EE4"/>
    <w:rsid w:val="003D0D3F"/>
    <w:rsid w:val="003D14FE"/>
    <w:rsid w:val="003E15C8"/>
    <w:rsid w:val="003E1E23"/>
    <w:rsid w:val="003E5F15"/>
    <w:rsid w:val="004009A5"/>
    <w:rsid w:val="00413647"/>
    <w:rsid w:val="00413D43"/>
    <w:rsid w:val="00433A33"/>
    <w:rsid w:val="00434345"/>
    <w:rsid w:val="00444E3B"/>
    <w:rsid w:val="00445748"/>
    <w:rsid w:val="00452778"/>
    <w:rsid w:val="00452EE1"/>
    <w:rsid w:val="00457880"/>
    <w:rsid w:val="00471046"/>
    <w:rsid w:val="004724AB"/>
    <w:rsid w:val="004843BA"/>
    <w:rsid w:val="00493E0E"/>
    <w:rsid w:val="004A2099"/>
    <w:rsid w:val="004A21A6"/>
    <w:rsid w:val="004A70D1"/>
    <w:rsid w:val="004B3D0B"/>
    <w:rsid w:val="004C206D"/>
    <w:rsid w:val="004C7B2C"/>
    <w:rsid w:val="004D1B45"/>
    <w:rsid w:val="004D4929"/>
    <w:rsid w:val="004D68A8"/>
    <w:rsid w:val="004E68C7"/>
    <w:rsid w:val="004E69C7"/>
    <w:rsid w:val="004E6A46"/>
    <w:rsid w:val="004E79E4"/>
    <w:rsid w:val="004F55F7"/>
    <w:rsid w:val="004F5E7D"/>
    <w:rsid w:val="0050511D"/>
    <w:rsid w:val="00511A8D"/>
    <w:rsid w:val="005165C2"/>
    <w:rsid w:val="00523747"/>
    <w:rsid w:val="005237F8"/>
    <w:rsid w:val="0054153D"/>
    <w:rsid w:val="00541AA2"/>
    <w:rsid w:val="00544C3A"/>
    <w:rsid w:val="00554780"/>
    <w:rsid w:val="00554F1A"/>
    <w:rsid w:val="00564337"/>
    <w:rsid w:val="00566202"/>
    <w:rsid w:val="00586203"/>
    <w:rsid w:val="00592F7F"/>
    <w:rsid w:val="00594077"/>
    <w:rsid w:val="005976A3"/>
    <w:rsid w:val="005A2EB4"/>
    <w:rsid w:val="005B1571"/>
    <w:rsid w:val="005B33C8"/>
    <w:rsid w:val="005B3D63"/>
    <w:rsid w:val="005B6D06"/>
    <w:rsid w:val="005B79BA"/>
    <w:rsid w:val="005C0BF6"/>
    <w:rsid w:val="005C49BE"/>
    <w:rsid w:val="005C4C32"/>
    <w:rsid w:val="005C5EEB"/>
    <w:rsid w:val="005D3190"/>
    <w:rsid w:val="005D715C"/>
    <w:rsid w:val="005D7434"/>
    <w:rsid w:val="005E4717"/>
    <w:rsid w:val="005F0CFA"/>
    <w:rsid w:val="005F27F0"/>
    <w:rsid w:val="00604802"/>
    <w:rsid w:val="00613A72"/>
    <w:rsid w:val="00620966"/>
    <w:rsid w:val="00631CD7"/>
    <w:rsid w:val="00637432"/>
    <w:rsid w:val="006474E7"/>
    <w:rsid w:val="00651A77"/>
    <w:rsid w:val="00670CDF"/>
    <w:rsid w:val="00677804"/>
    <w:rsid w:val="0069207D"/>
    <w:rsid w:val="00697759"/>
    <w:rsid w:val="006C6FDC"/>
    <w:rsid w:val="006C7BCB"/>
    <w:rsid w:val="006C7DC8"/>
    <w:rsid w:val="006E1B52"/>
    <w:rsid w:val="006E1BF1"/>
    <w:rsid w:val="006F200B"/>
    <w:rsid w:val="006F53DB"/>
    <w:rsid w:val="0070276D"/>
    <w:rsid w:val="00721050"/>
    <w:rsid w:val="00727BF6"/>
    <w:rsid w:val="007457A6"/>
    <w:rsid w:val="0075029B"/>
    <w:rsid w:val="00753B0A"/>
    <w:rsid w:val="00770CA1"/>
    <w:rsid w:val="0077537D"/>
    <w:rsid w:val="0077787D"/>
    <w:rsid w:val="007818DD"/>
    <w:rsid w:val="00793892"/>
    <w:rsid w:val="007A48DC"/>
    <w:rsid w:val="007A5443"/>
    <w:rsid w:val="007B160D"/>
    <w:rsid w:val="007B62ED"/>
    <w:rsid w:val="007C1752"/>
    <w:rsid w:val="007E052B"/>
    <w:rsid w:val="007E5439"/>
    <w:rsid w:val="008006E6"/>
    <w:rsid w:val="00802557"/>
    <w:rsid w:val="00803F8C"/>
    <w:rsid w:val="0083162D"/>
    <w:rsid w:val="0083321A"/>
    <w:rsid w:val="008415AD"/>
    <w:rsid w:val="00843814"/>
    <w:rsid w:val="00855951"/>
    <w:rsid w:val="00857852"/>
    <w:rsid w:val="00863F12"/>
    <w:rsid w:val="00867B0F"/>
    <w:rsid w:val="008708B8"/>
    <w:rsid w:val="00875FA7"/>
    <w:rsid w:val="0087653A"/>
    <w:rsid w:val="00877FB6"/>
    <w:rsid w:val="008832A6"/>
    <w:rsid w:val="008A2BB6"/>
    <w:rsid w:val="008A5AC4"/>
    <w:rsid w:val="008A5FDC"/>
    <w:rsid w:val="008C0408"/>
    <w:rsid w:val="008F39F6"/>
    <w:rsid w:val="009043E9"/>
    <w:rsid w:val="009141CF"/>
    <w:rsid w:val="0092732A"/>
    <w:rsid w:val="00930D6C"/>
    <w:rsid w:val="00933130"/>
    <w:rsid w:val="00935382"/>
    <w:rsid w:val="00965D4A"/>
    <w:rsid w:val="00967B85"/>
    <w:rsid w:val="00972D93"/>
    <w:rsid w:val="00981EBE"/>
    <w:rsid w:val="0098680B"/>
    <w:rsid w:val="009A43AE"/>
    <w:rsid w:val="009A512D"/>
    <w:rsid w:val="009B5819"/>
    <w:rsid w:val="009C1297"/>
    <w:rsid w:val="009C5B3D"/>
    <w:rsid w:val="009C60FE"/>
    <w:rsid w:val="009D0A31"/>
    <w:rsid w:val="009D5BBF"/>
    <w:rsid w:val="009D754F"/>
    <w:rsid w:val="009F5B6B"/>
    <w:rsid w:val="009F5D64"/>
    <w:rsid w:val="00A039A1"/>
    <w:rsid w:val="00A05506"/>
    <w:rsid w:val="00A0568C"/>
    <w:rsid w:val="00A2025E"/>
    <w:rsid w:val="00A23C6A"/>
    <w:rsid w:val="00A315C1"/>
    <w:rsid w:val="00A32321"/>
    <w:rsid w:val="00A33228"/>
    <w:rsid w:val="00A42B93"/>
    <w:rsid w:val="00A6698B"/>
    <w:rsid w:val="00A70CE1"/>
    <w:rsid w:val="00A759D0"/>
    <w:rsid w:val="00A76F86"/>
    <w:rsid w:val="00A77117"/>
    <w:rsid w:val="00A81385"/>
    <w:rsid w:val="00A837B6"/>
    <w:rsid w:val="00A974B8"/>
    <w:rsid w:val="00A97F7C"/>
    <w:rsid w:val="00AB4716"/>
    <w:rsid w:val="00AB50A7"/>
    <w:rsid w:val="00AB69F4"/>
    <w:rsid w:val="00AB6A54"/>
    <w:rsid w:val="00AB7DF9"/>
    <w:rsid w:val="00AC7372"/>
    <w:rsid w:val="00AD5354"/>
    <w:rsid w:val="00AE77A9"/>
    <w:rsid w:val="00AF0323"/>
    <w:rsid w:val="00AF0608"/>
    <w:rsid w:val="00AF1C16"/>
    <w:rsid w:val="00AF25BE"/>
    <w:rsid w:val="00AF2BEE"/>
    <w:rsid w:val="00B07A42"/>
    <w:rsid w:val="00B169D2"/>
    <w:rsid w:val="00B25DE8"/>
    <w:rsid w:val="00B37BF7"/>
    <w:rsid w:val="00B37F21"/>
    <w:rsid w:val="00B47898"/>
    <w:rsid w:val="00B56E5F"/>
    <w:rsid w:val="00B76E09"/>
    <w:rsid w:val="00B8064B"/>
    <w:rsid w:val="00B86334"/>
    <w:rsid w:val="00B90452"/>
    <w:rsid w:val="00B969A9"/>
    <w:rsid w:val="00BA2663"/>
    <w:rsid w:val="00BA6117"/>
    <w:rsid w:val="00BB3C06"/>
    <w:rsid w:val="00BC1BDA"/>
    <w:rsid w:val="00BC23EF"/>
    <w:rsid w:val="00BD386A"/>
    <w:rsid w:val="00BD5BE5"/>
    <w:rsid w:val="00BD5D32"/>
    <w:rsid w:val="00BD6EB4"/>
    <w:rsid w:val="00BF084B"/>
    <w:rsid w:val="00BF1E2D"/>
    <w:rsid w:val="00BF3E8F"/>
    <w:rsid w:val="00C05FEC"/>
    <w:rsid w:val="00C06856"/>
    <w:rsid w:val="00C16DD4"/>
    <w:rsid w:val="00C217F3"/>
    <w:rsid w:val="00C240CE"/>
    <w:rsid w:val="00C31E83"/>
    <w:rsid w:val="00C34DF6"/>
    <w:rsid w:val="00C40862"/>
    <w:rsid w:val="00C45886"/>
    <w:rsid w:val="00C45ECC"/>
    <w:rsid w:val="00C54616"/>
    <w:rsid w:val="00C621FD"/>
    <w:rsid w:val="00C63570"/>
    <w:rsid w:val="00C768D6"/>
    <w:rsid w:val="00C83ABA"/>
    <w:rsid w:val="00C90B23"/>
    <w:rsid w:val="00C94E78"/>
    <w:rsid w:val="00CA2385"/>
    <w:rsid w:val="00CA2966"/>
    <w:rsid w:val="00CB169D"/>
    <w:rsid w:val="00CB5A04"/>
    <w:rsid w:val="00CC04AF"/>
    <w:rsid w:val="00CD10C1"/>
    <w:rsid w:val="00CD195E"/>
    <w:rsid w:val="00CD20FD"/>
    <w:rsid w:val="00CE52C8"/>
    <w:rsid w:val="00CE5387"/>
    <w:rsid w:val="00CE68D3"/>
    <w:rsid w:val="00CF3984"/>
    <w:rsid w:val="00CF3E10"/>
    <w:rsid w:val="00CF54DB"/>
    <w:rsid w:val="00D01D6D"/>
    <w:rsid w:val="00D07887"/>
    <w:rsid w:val="00D14893"/>
    <w:rsid w:val="00D1490F"/>
    <w:rsid w:val="00D33E74"/>
    <w:rsid w:val="00D34426"/>
    <w:rsid w:val="00D5128B"/>
    <w:rsid w:val="00D604A9"/>
    <w:rsid w:val="00D616BE"/>
    <w:rsid w:val="00D653DD"/>
    <w:rsid w:val="00D804ED"/>
    <w:rsid w:val="00DA50EE"/>
    <w:rsid w:val="00DA5263"/>
    <w:rsid w:val="00DA6BF3"/>
    <w:rsid w:val="00DB3072"/>
    <w:rsid w:val="00DC14AA"/>
    <w:rsid w:val="00DC5E30"/>
    <w:rsid w:val="00DD3BDA"/>
    <w:rsid w:val="00DD5DCC"/>
    <w:rsid w:val="00DE20B2"/>
    <w:rsid w:val="00DF0782"/>
    <w:rsid w:val="00DF7CCF"/>
    <w:rsid w:val="00E01CC3"/>
    <w:rsid w:val="00E106C5"/>
    <w:rsid w:val="00E20786"/>
    <w:rsid w:val="00E21978"/>
    <w:rsid w:val="00E26360"/>
    <w:rsid w:val="00E36BA0"/>
    <w:rsid w:val="00E42CAE"/>
    <w:rsid w:val="00E434AA"/>
    <w:rsid w:val="00E50D93"/>
    <w:rsid w:val="00E525F0"/>
    <w:rsid w:val="00E55D5A"/>
    <w:rsid w:val="00E6487D"/>
    <w:rsid w:val="00E706B4"/>
    <w:rsid w:val="00E75F62"/>
    <w:rsid w:val="00E87B9E"/>
    <w:rsid w:val="00E942DE"/>
    <w:rsid w:val="00E96D25"/>
    <w:rsid w:val="00E96E56"/>
    <w:rsid w:val="00E96FC5"/>
    <w:rsid w:val="00EA5864"/>
    <w:rsid w:val="00EB6329"/>
    <w:rsid w:val="00ED1E57"/>
    <w:rsid w:val="00EF17C4"/>
    <w:rsid w:val="00EF26EB"/>
    <w:rsid w:val="00F036CE"/>
    <w:rsid w:val="00F06A98"/>
    <w:rsid w:val="00F134C2"/>
    <w:rsid w:val="00F13583"/>
    <w:rsid w:val="00F23460"/>
    <w:rsid w:val="00F30D80"/>
    <w:rsid w:val="00F31451"/>
    <w:rsid w:val="00F362CD"/>
    <w:rsid w:val="00F60A34"/>
    <w:rsid w:val="00F82EBA"/>
    <w:rsid w:val="00FA15CC"/>
    <w:rsid w:val="00FB411D"/>
    <w:rsid w:val="00FB492A"/>
    <w:rsid w:val="00FB5165"/>
    <w:rsid w:val="00FB5A17"/>
    <w:rsid w:val="00FB6FED"/>
    <w:rsid w:val="00FC202C"/>
    <w:rsid w:val="00FE161A"/>
    <w:rsid w:val="00FE2217"/>
    <w:rsid w:val="00FE639A"/>
    <w:rsid w:val="00FF0058"/>
    <w:rsid w:val="00FF11B3"/>
    <w:rsid w:val="00FF231C"/>
    <w:rsid w:val="03B30B15"/>
    <w:rsid w:val="043E7E09"/>
    <w:rsid w:val="1B8130CF"/>
    <w:rsid w:val="216E20F4"/>
    <w:rsid w:val="28871530"/>
    <w:rsid w:val="28CC525C"/>
    <w:rsid w:val="2BF84C4E"/>
    <w:rsid w:val="2F95232A"/>
    <w:rsid w:val="34D24A48"/>
    <w:rsid w:val="34E27A24"/>
    <w:rsid w:val="351A5884"/>
    <w:rsid w:val="37CB2004"/>
    <w:rsid w:val="40490810"/>
    <w:rsid w:val="42287FF2"/>
    <w:rsid w:val="46964948"/>
    <w:rsid w:val="4D7E3B03"/>
    <w:rsid w:val="500408A0"/>
    <w:rsid w:val="5B2952C5"/>
    <w:rsid w:val="635B3139"/>
    <w:rsid w:val="6412233B"/>
    <w:rsid w:val="65C04E6E"/>
    <w:rsid w:val="706F19D2"/>
    <w:rsid w:val="72F449EA"/>
    <w:rsid w:val="76F82821"/>
    <w:rsid w:val="79D157F0"/>
    <w:rsid w:val="7BC96184"/>
    <w:rsid w:val="7F31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B15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5B1571"/>
    <w:rPr>
      <w:b/>
      <w:bCs/>
    </w:rPr>
  </w:style>
  <w:style w:type="paragraph" w:styleId="a4">
    <w:name w:val="annotation text"/>
    <w:basedOn w:val="a"/>
    <w:link w:val="Char0"/>
    <w:qFormat/>
    <w:rsid w:val="005B1571"/>
    <w:pPr>
      <w:jc w:val="left"/>
    </w:pPr>
  </w:style>
  <w:style w:type="paragraph" w:styleId="a5">
    <w:name w:val="Body Text"/>
    <w:basedOn w:val="a"/>
    <w:qFormat/>
    <w:rsid w:val="005B1571"/>
    <w:pPr>
      <w:spacing w:line="324" w:lineRule="auto"/>
    </w:pPr>
    <w:rPr>
      <w:rFonts w:ascii="方正小标宋简体" w:eastAsia="方正小标宋简体" w:hAnsi="宋体"/>
      <w:bCs/>
      <w:sz w:val="36"/>
      <w:szCs w:val="32"/>
    </w:rPr>
  </w:style>
  <w:style w:type="paragraph" w:styleId="a6">
    <w:name w:val="Body Text Indent"/>
    <w:basedOn w:val="a"/>
    <w:qFormat/>
    <w:rsid w:val="005B1571"/>
    <w:pPr>
      <w:spacing w:before="240" w:line="312" w:lineRule="auto"/>
      <w:ind w:firstLineChars="200" w:firstLine="560"/>
    </w:pPr>
    <w:rPr>
      <w:rFonts w:ascii="仿宋_GB2312" w:eastAsia="仿宋_GB2312"/>
      <w:sz w:val="28"/>
      <w:szCs w:val="28"/>
    </w:rPr>
  </w:style>
  <w:style w:type="paragraph" w:styleId="a7">
    <w:name w:val="Plain Text"/>
    <w:basedOn w:val="a"/>
    <w:qFormat/>
    <w:rsid w:val="005B1571"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sid w:val="005B1571"/>
    <w:pPr>
      <w:ind w:leftChars="2500" w:left="100"/>
    </w:pPr>
  </w:style>
  <w:style w:type="paragraph" w:styleId="2">
    <w:name w:val="Body Text Indent 2"/>
    <w:basedOn w:val="a"/>
    <w:qFormat/>
    <w:rsid w:val="005B1571"/>
    <w:pPr>
      <w:spacing w:line="310" w:lineRule="auto"/>
      <w:ind w:firstLineChars="200" w:firstLine="551"/>
    </w:pPr>
    <w:rPr>
      <w:rFonts w:ascii="仿宋_GB2312" w:eastAsia="仿宋_GB2312"/>
      <w:w w:val="99"/>
      <w:sz w:val="28"/>
      <w:szCs w:val="28"/>
    </w:rPr>
  </w:style>
  <w:style w:type="paragraph" w:styleId="a9">
    <w:name w:val="Balloon Text"/>
    <w:basedOn w:val="a"/>
    <w:link w:val="Char1"/>
    <w:qFormat/>
    <w:rsid w:val="005B1571"/>
    <w:rPr>
      <w:sz w:val="18"/>
      <w:szCs w:val="18"/>
    </w:rPr>
  </w:style>
  <w:style w:type="paragraph" w:styleId="aa">
    <w:name w:val="footer"/>
    <w:basedOn w:val="a"/>
    <w:qFormat/>
    <w:rsid w:val="005B1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2"/>
    <w:qFormat/>
    <w:rsid w:val="005B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5B15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uiPriority w:val="22"/>
    <w:qFormat/>
    <w:rsid w:val="005B1571"/>
    <w:rPr>
      <w:b/>
      <w:bCs/>
    </w:rPr>
  </w:style>
  <w:style w:type="character" w:styleId="ae">
    <w:name w:val="page number"/>
    <w:basedOn w:val="a0"/>
    <w:qFormat/>
    <w:rsid w:val="005B1571"/>
  </w:style>
  <w:style w:type="character" w:styleId="af">
    <w:name w:val="Hyperlink"/>
    <w:qFormat/>
    <w:rsid w:val="005B1571"/>
    <w:rPr>
      <w:color w:val="0000FF"/>
      <w:u w:val="single"/>
    </w:rPr>
  </w:style>
  <w:style w:type="character" w:styleId="af0">
    <w:name w:val="annotation reference"/>
    <w:qFormat/>
    <w:rsid w:val="005B1571"/>
    <w:rPr>
      <w:sz w:val="21"/>
      <w:szCs w:val="21"/>
    </w:rPr>
  </w:style>
  <w:style w:type="table" w:styleId="af1">
    <w:name w:val="Table Grid"/>
    <w:basedOn w:val="a1"/>
    <w:qFormat/>
    <w:rsid w:val="005B1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b"/>
    <w:qFormat/>
    <w:rsid w:val="005B1571"/>
    <w:rPr>
      <w:kern w:val="2"/>
      <w:sz w:val="18"/>
      <w:szCs w:val="18"/>
    </w:rPr>
  </w:style>
  <w:style w:type="character" w:customStyle="1" w:styleId="Char1">
    <w:name w:val="批注框文本 Char"/>
    <w:link w:val="a9"/>
    <w:qFormat/>
    <w:rsid w:val="005B1571"/>
    <w:rPr>
      <w:kern w:val="2"/>
      <w:sz w:val="18"/>
      <w:szCs w:val="18"/>
    </w:rPr>
  </w:style>
  <w:style w:type="character" w:customStyle="1" w:styleId="Char0">
    <w:name w:val="批注文字 Char"/>
    <w:link w:val="a4"/>
    <w:qFormat/>
    <w:rsid w:val="005B1571"/>
    <w:rPr>
      <w:kern w:val="2"/>
      <w:sz w:val="21"/>
      <w:szCs w:val="24"/>
    </w:rPr>
  </w:style>
  <w:style w:type="character" w:customStyle="1" w:styleId="Char">
    <w:name w:val="批注主题 Char"/>
    <w:link w:val="a3"/>
    <w:qFormat/>
    <w:rsid w:val="005B1571"/>
    <w:rPr>
      <w:b/>
      <w:bCs/>
      <w:kern w:val="2"/>
      <w:sz w:val="21"/>
      <w:szCs w:val="24"/>
    </w:rPr>
  </w:style>
  <w:style w:type="paragraph" w:customStyle="1" w:styleId="ptextindent21">
    <w:name w:val="p_text_indent_21"/>
    <w:basedOn w:val="a"/>
    <w:qFormat/>
    <w:rsid w:val="005B1571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修订1"/>
    <w:hidden/>
    <w:uiPriority w:val="99"/>
    <w:semiHidden/>
    <w:qFormat/>
    <w:rsid w:val="005B157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9E4177-CE63-42A5-9FFC-EA26839E6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308</Words>
  <Characters>1757</Characters>
  <Application>Microsoft Office Word</Application>
  <DocSecurity>0</DocSecurity>
  <Lines>14</Lines>
  <Paragraphs>4</Paragraphs>
  <ScaleCrop>false</ScaleCrop>
  <Company>微软中国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Administrator</dc:creator>
  <cp:lastModifiedBy>微软用户</cp:lastModifiedBy>
  <cp:revision>3</cp:revision>
  <cp:lastPrinted>2018-10-16T01:02:00Z</cp:lastPrinted>
  <dcterms:created xsi:type="dcterms:W3CDTF">2018-10-17T01:03:00Z</dcterms:created>
  <dcterms:modified xsi:type="dcterms:W3CDTF">2018-10-17T01:05:00Z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