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674" w:rsidRDefault="00FD1B65">
      <w:pPr>
        <w:spacing w:line="520" w:lineRule="exact"/>
        <w:jc w:val="center"/>
        <w:rPr>
          <w:rFonts w:ascii="黑体" w:eastAsia="黑体" w:hAnsi="宋体"/>
          <w:b/>
          <w:sz w:val="44"/>
          <w:szCs w:val="44"/>
        </w:rPr>
      </w:pPr>
      <w:r>
        <w:rPr>
          <w:rFonts w:ascii="黑体" w:eastAsia="黑体" w:hAnsi="宋体" w:hint="eastAsia"/>
          <w:b/>
          <w:sz w:val="44"/>
          <w:szCs w:val="44"/>
        </w:rPr>
        <w:t>电气学院20</w:t>
      </w:r>
      <w:r w:rsidR="00CB13AD">
        <w:rPr>
          <w:rFonts w:ascii="黑体" w:eastAsia="黑体" w:hAnsi="宋体"/>
          <w:b/>
          <w:sz w:val="44"/>
          <w:szCs w:val="44"/>
        </w:rPr>
        <w:t>2</w:t>
      </w:r>
      <w:r w:rsidR="005E0DEA">
        <w:rPr>
          <w:rFonts w:ascii="黑体" w:eastAsia="黑体" w:hAnsi="宋体"/>
          <w:b/>
          <w:sz w:val="44"/>
          <w:szCs w:val="44"/>
        </w:rPr>
        <w:t>0</w:t>
      </w:r>
      <w:r>
        <w:rPr>
          <w:rFonts w:ascii="黑体" w:eastAsia="黑体" w:hAnsi="宋体" w:hint="eastAsia"/>
          <w:b/>
          <w:sz w:val="44"/>
          <w:szCs w:val="44"/>
        </w:rPr>
        <w:t>-202</w:t>
      </w:r>
      <w:r w:rsidR="005E0DEA">
        <w:rPr>
          <w:rFonts w:ascii="黑体" w:eastAsia="黑体" w:hAnsi="宋体"/>
          <w:b/>
          <w:sz w:val="44"/>
          <w:szCs w:val="44"/>
        </w:rPr>
        <w:t>1</w:t>
      </w:r>
      <w:r>
        <w:rPr>
          <w:rFonts w:ascii="黑体" w:eastAsia="黑体" w:hAnsi="宋体" w:hint="eastAsia"/>
          <w:b/>
          <w:sz w:val="44"/>
          <w:szCs w:val="44"/>
        </w:rPr>
        <w:t>学年</w:t>
      </w:r>
    </w:p>
    <w:p w:rsidR="00282674" w:rsidRDefault="00FD1B65">
      <w:pPr>
        <w:jc w:val="center"/>
        <w:rPr>
          <w:rFonts w:ascii="黑体" w:eastAsia="黑体" w:hAnsi="宋体"/>
          <w:b/>
          <w:sz w:val="44"/>
          <w:szCs w:val="44"/>
        </w:rPr>
      </w:pPr>
      <w:r>
        <w:rPr>
          <w:rFonts w:ascii="黑体" w:eastAsia="黑体" w:hAnsi="宋体" w:hint="eastAsia"/>
          <w:b/>
          <w:sz w:val="44"/>
          <w:szCs w:val="44"/>
        </w:rPr>
        <w:t>第</w:t>
      </w:r>
      <w:r w:rsidR="005E0DEA">
        <w:rPr>
          <w:rFonts w:ascii="黑体" w:eastAsia="黑体" w:hAnsi="宋体" w:hint="eastAsia"/>
          <w:b/>
          <w:sz w:val="44"/>
          <w:szCs w:val="44"/>
        </w:rPr>
        <w:t>二</w:t>
      </w:r>
      <w:r>
        <w:rPr>
          <w:rFonts w:ascii="黑体" w:eastAsia="黑体" w:hAnsi="宋体" w:hint="eastAsia"/>
          <w:b/>
          <w:sz w:val="44"/>
          <w:szCs w:val="44"/>
        </w:rPr>
        <w:t>学期第</w:t>
      </w:r>
      <w:r w:rsidR="00BE4ACE">
        <w:rPr>
          <w:rFonts w:ascii="黑体" w:eastAsia="黑体" w:hAnsi="宋体" w:hint="eastAsia"/>
          <w:b/>
          <w:sz w:val="44"/>
          <w:szCs w:val="44"/>
        </w:rPr>
        <w:t>三</w:t>
      </w:r>
      <w:r>
        <w:rPr>
          <w:rFonts w:ascii="黑体" w:eastAsia="黑体" w:hAnsi="宋体" w:hint="eastAsia"/>
          <w:b/>
          <w:sz w:val="44"/>
          <w:szCs w:val="44"/>
        </w:rPr>
        <w:t>周</w:t>
      </w:r>
      <w:r w:rsidR="00534068">
        <w:rPr>
          <w:rFonts w:ascii="黑体" w:eastAsia="黑体" w:hAnsi="宋体" w:hint="eastAsia"/>
          <w:b/>
          <w:sz w:val="44"/>
          <w:szCs w:val="44"/>
        </w:rPr>
        <w:t>本科</w:t>
      </w:r>
      <w:r>
        <w:rPr>
          <w:rFonts w:ascii="黑体" w:eastAsia="黑体" w:hAnsi="宋体" w:hint="eastAsia"/>
          <w:b/>
          <w:sz w:val="44"/>
          <w:szCs w:val="44"/>
        </w:rPr>
        <w:t>教务工作通知</w:t>
      </w:r>
    </w:p>
    <w:p w:rsidR="000023BD" w:rsidRPr="006134B5" w:rsidRDefault="000023BD" w:rsidP="006134B5">
      <w:pPr>
        <w:spacing w:line="600" w:lineRule="exact"/>
        <w:ind w:firstLineChars="193" w:firstLine="581"/>
        <w:rPr>
          <w:rFonts w:ascii="仿宋" w:eastAsia="仿宋" w:hAnsi="仿宋"/>
          <w:b/>
          <w:sz w:val="30"/>
          <w:szCs w:val="30"/>
        </w:rPr>
      </w:pPr>
      <w:r w:rsidRPr="006134B5">
        <w:rPr>
          <w:rFonts w:ascii="仿宋" w:eastAsia="仿宋" w:hAnsi="仿宋" w:hint="eastAsia"/>
          <w:b/>
          <w:sz w:val="30"/>
          <w:szCs w:val="30"/>
        </w:rPr>
        <w:t>1.毕业实习答辩工作</w:t>
      </w:r>
    </w:p>
    <w:p w:rsidR="000023BD" w:rsidRPr="006134B5" w:rsidRDefault="005542B4" w:rsidP="006134B5">
      <w:pPr>
        <w:spacing w:line="600" w:lineRule="exact"/>
        <w:ind w:firstLineChars="200" w:firstLine="600"/>
        <w:rPr>
          <w:rFonts w:ascii="仿宋" w:eastAsia="仿宋" w:hAnsi="仿宋"/>
          <w:sz w:val="30"/>
          <w:szCs w:val="30"/>
        </w:rPr>
      </w:pPr>
      <w:r w:rsidRPr="006134B5">
        <w:rPr>
          <w:rFonts w:ascii="仿宋" w:eastAsia="仿宋" w:hAnsi="仿宋"/>
          <w:sz w:val="30"/>
          <w:szCs w:val="30"/>
        </w:rPr>
        <w:t>2017</w:t>
      </w:r>
      <w:r w:rsidRPr="006134B5">
        <w:rPr>
          <w:rFonts w:ascii="仿宋" w:eastAsia="仿宋" w:hAnsi="仿宋" w:hint="eastAsia"/>
          <w:sz w:val="30"/>
          <w:szCs w:val="30"/>
        </w:rPr>
        <w:t>级本科生</w:t>
      </w:r>
      <w:r w:rsidR="000023BD" w:rsidRPr="006134B5">
        <w:rPr>
          <w:rFonts w:ascii="仿宋" w:eastAsia="仿宋" w:hAnsi="仿宋" w:hint="eastAsia"/>
          <w:sz w:val="30"/>
          <w:szCs w:val="30"/>
        </w:rPr>
        <w:t>毕业实习答辩安排在第三周进行(3月</w:t>
      </w:r>
      <w:r w:rsidRPr="006134B5">
        <w:rPr>
          <w:rFonts w:ascii="仿宋" w:eastAsia="仿宋" w:hAnsi="仿宋"/>
          <w:sz w:val="30"/>
          <w:szCs w:val="30"/>
        </w:rPr>
        <w:t>21</w:t>
      </w:r>
      <w:r w:rsidRPr="006134B5">
        <w:rPr>
          <w:rFonts w:ascii="仿宋" w:eastAsia="仿宋" w:hAnsi="仿宋" w:hint="eastAsia"/>
          <w:sz w:val="30"/>
          <w:szCs w:val="30"/>
        </w:rPr>
        <w:t>日前</w:t>
      </w:r>
      <w:r w:rsidR="000023BD" w:rsidRPr="006134B5">
        <w:rPr>
          <w:rFonts w:ascii="仿宋" w:eastAsia="仿宋" w:hAnsi="仿宋" w:hint="eastAsia"/>
          <w:sz w:val="30"/>
          <w:szCs w:val="30"/>
        </w:rPr>
        <w:t>完成)，请各专业负责人组织</w:t>
      </w:r>
      <w:r w:rsidR="00A15378" w:rsidRPr="006134B5">
        <w:rPr>
          <w:rFonts w:ascii="仿宋" w:eastAsia="仿宋" w:hAnsi="仿宋" w:hint="eastAsia"/>
          <w:sz w:val="30"/>
          <w:szCs w:val="30"/>
        </w:rPr>
        <w:t>指导</w:t>
      </w:r>
      <w:r w:rsidR="000023BD" w:rsidRPr="006134B5">
        <w:rPr>
          <w:rFonts w:ascii="仿宋" w:eastAsia="仿宋" w:hAnsi="仿宋" w:hint="eastAsia"/>
          <w:sz w:val="30"/>
          <w:szCs w:val="30"/>
        </w:rPr>
        <w:t>本专业毕业设计</w:t>
      </w:r>
      <w:r w:rsidR="00A15378" w:rsidRPr="006134B5">
        <w:rPr>
          <w:rFonts w:ascii="仿宋" w:eastAsia="仿宋" w:hAnsi="仿宋" w:hint="eastAsia"/>
          <w:sz w:val="30"/>
          <w:szCs w:val="30"/>
        </w:rPr>
        <w:t>的</w:t>
      </w:r>
      <w:r w:rsidR="000023BD" w:rsidRPr="006134B5">
        <w:rPr>
          <w:rFonts w:ascii="仿宋" w:eastAsia="仿宋" w:hAnsi="仿宋" w:hint="eastAsia"/>
          <w:sz w:val="30"/>
          <w:szCs w:val="30"/>
        </w:rPr>
        <w:t>教师，对学生毕业实习成效进行答辩检查。</w:t>
      </w:r>
    </w:p>
    <w:p w:rsidR="00C343F8" w:rsidRPr="006134B5" w:rsidRDefault="005542B4" w:rsidP="006134B5">
      <w:pPr>
        <w:spacing w:line="600" w:lineRule="exact"/>
        <w:ind w:firstLineChars="200" w:firstLine="602"/>
        <w:rPr>
          <w:rFonts w:ascii="仿宋" w:eastAsia="仿宋" w:hAnsi="仿宋"/>
          <w:b/>
          <w:sz w:val="30"/>
          <w:szCs w:val="30"/>
        </w:rPr>
      </w:pPr>
      <w:r w:rsidRPr="006134B5">
        <w:rPr>
          <w:rFonts w:ascii="仿宋" w:eastAsia="仿宋" w:hAnsi="仿宋"/>
          <w:b/>
          <w:sz w:val="30"/>
          <w:szCs w:val="30"/>
        </w:rPr>
        <w:t>2</w:t>
      </w:r>
      <w:r w:rsidR="00B565E4" w:rsidRPr="006134B5">
        <w:rPr>
          <w:rFonts w:ascii="仿宋" w:eastAsia="仿宋" w:hAnsi="仿宋"/>
          <w:b/>
          <w:sz w:val="30"/>
          <w:szCs w:val="30"/>
        </w:rPr>
        <w:t>.</w:t>
      </w:r>
      <w:r w:rsidR="00C343F8" w:rsidRPr="006134B5">
        <w:rPr>
          <w:rFonts w:ascii="仿宋" w:eastAsia="仿宋" w:hAnsi="仿宋" w:hint="eastAsia"/>
          <w:b/>
          <w:sz w:val="30"/>
          <w:szCs w:val="30"/>
        </w:rPr>
        <w:t>毕业设计工作</w:t>
      </w:r>
    </w:p>
    <w:p w:rsidR="00C343F8" w:rsidRPr="006134B5" w:rsidRDefault="00C343F8" w:rsidP="006134B5">
      <w:pPr>
        <w:spacing w:line="600" w:lineRule="exact"/>
        <w:ind w:firstLineChars="200" w:firstLine="600"/>
        <w:rPr>
          <w:rFonts w:ascii="仿宋" w:eastAsia="仿宋" w:hAnsi="仿宋"/>
          <w:sz w:val="30"/>
          <w:szCs w:val="30"/>
        </w:rPr>
      </w:pPr>
      <w:r w:rsidRPr="006134B5">
        <w:rPr>
          <w:rFonts w:ascii="仿宋" w:eastAsia="仿宋" w:hAnsi="仿宋" w:hint="eastAsia"/>
          <w:sz w:val="30"/>
          <w:szCs w:val="30"/>
        </w:rPr>
        <w:t>20</w:t>
      </w:r>
      <w:r w:rsidR="000023BD" w:rsidRPr="006134B5">
        <w:rPr>
          <w:rFonts w:ascii="仿宋" w:eastAsia="仿宋" w:hAnsi="仿宋"/>
          <w:sz w:val="30"/>
          <w:szCs w:val="30"/>
        </w:rPr>
        <w:t>1</w:t>
      </w:r>
      <w:r w:rsidRPr="006134B5">
        <w:rPr>
          <w:rFonts w:ascii="仿宋" w:eastAsia="仿宋" w:hAnsi="仿宋"/>
          <w:sz w:val="30"/>
          <w:szCs w:val="30"/>
        </w:rPr>
        <w:t>7</w:t>
      </w:r>
      <w:r w:rsidRPr="006134B5">
        <w:rPr>
          <w:rFonts w:ascii="仿宋" w:eastAsia="仿宋" w:hAnsi="仿宋" w:hint="eastAsia"/>
          <w:sz w:val="30"/>
          <w:szCs w:val="30"/>
        </w:rPr>
        <w:t>级本科生毕业设计工作从第三周正式启动。本届毕业设计仍然使用毕业设计管理系统进行全过程管理，所有过程管理材料必须录入系统（网址：</w:t>
      </w:r>
      <w:hyperlink r:id="rId8" w:history="1">
        <w:r w:rsidRPr="006134B5">
          <w:rPr>
            <w:rFonts w:ascii="仿宋" w:eastAsia="仿宋" w:hAnsi="仿宋"/>
            <w:sz w:val="30"/>
            <w:szCs w:val="30"/>
          </w:rPr>
          <w:t>http://218.196.240.150/</w:t>
        </w:r>
      </w:hyperlink>
      <w:r w:rsidRPr="006134B5">
        <w:rPr>
          <w:rFonts w:ascii="仿宋" w:eastAsia="仿宋" w:hAnsi="仿宋" w:hint="eastAsia"/>
          <w:sz w:val="30"/>
          <w:szCs w:val="30"/>
        </w:rPr>
        <w:t>；学生登录账号：学号；初始密码：123）</w:t>
      </w:r>
      <w:r w:rsidR="00BE4ACE" w:rsidRPr="006134B5">
        <w:rPr>
          <w:rFonts w:ascii="仿宋" w:eastAsia="仿宋" w:hAnsi="仿宋" w:hint="eastAsia"/>
          <w:sz w:val="30"/>
          <w:szCs w:val="30"/>
        </w:rPr>
        <w:t>。</w:t>
      </w:r>
      <w:r w:rsidRPr="006134B5">
        <w:rPr>
          <w:rFonts w:ascii="仿宋" w:eastAsia="仿宋" w:hAnsi="仿宋" w:hint="eastAsia"/>
          <w:sz w:val="30"/>
          <w:szCs w:val="30"/>
        </w:rPr>
        <w:t>请</w:t>
      </w:r>
      <w:r w:rsidR="00BE4ACE" w:rsidRPr="006134B5">
        <w:rPr>
          <w:rFonts w:ascii="仿宋" w:eastAsia="仿宋" w:hAnsi="仿宋" w:hint="eastAsia"/>
          <w:sz w:val="30"/>
          <w:szCs w:val="30"/>
        </w:rPr>
        <w:t>还未拟定题目的</w:t>
      </w:r>
      <w:r w:rsidRPr="006134B5">
        <w:rPr>
          <w:rFonts w:ascii="仿宋" w:eastAsia="仿宋" w:hAnsi="仿宋" w:hint="eastAsia"/>
          <w:sz w:val="30"/>
          <w:szCs w:val="30"/>
        </w:rPr>
        <w:t>指导教师</w:t>
      </w:r>
      <w:r w:rsidR="00BE4ACE" w:rsidRPr="006134B5">
        <w:rPr>
          <w:rFonts w:ascii="仿宋" w:eastAsia="仿宋" w:hAnsi="仿宋" w:hint="eastAsia"/>
          <w:sz w:val="30"/>
          <w:szCs w:val="30"/>
        </w:rPr>
        <w:t>尽快</w:t>
      </w:r>
      <w:r w:rsidRPr="006134B5">
        <w:rPr>
          <w:rFonts w:ascii="仿宋" w:eastAsia="仿宋" w:hAnsi="仿宋" w:hint="eastAsia"/>
          <w:sz w:val="30"/>
          <w:szCs w:val="30"/>
        </w:rPr>
        <w:t>拟定</w:t>
      </w:r>
      <w:r w:rsidR="00BE4ACE" w:rsidRPr="006134B5">
        <w:rPr>
          <w:rFonts w:ascii="仿宋" w:eastAsia="仿宋" w:hAnsi="仿宋" w:hint="eastAsia"/>
          <w:sz w:val="30"/>
          <w:szCs w:val="30"/>
        </w:rPr>
        <w:t>题目</w:t>
      </w:r>
      <w:r w:rsidR="00CC11BC" w:rsidRPr="006134B5">
        <w:rPr>
          <w:rFonts w:ascii="仿宋" w:eastAsia="仿宋" w:hAnsi="仿宋" w:hint="eastAsia"/>
          <w:sz w:val="30"/>
          <w:szCs w:val="30"/>
        </w:rPr>
        <w:t>（</w:t>
      </w:r>
      <w:r w:rsidR="00CC11BC" w:rsidRPr="006134B5">
        <w:rPr>
          <w:rFonts w:ascii="仿宋" w:eastAsia="仿宋" w:hAnsi="仿宋" w:hint="eastAsia"/>
          <w:b/>
          <w:sz w:val="30"/>
          <w:szCs w:val="30"/>
        </w:rPr>
        <w:t>根据《教育部关于印发普通高等学校本科教育教学审核评估实施方面（2021-2025）的通知》，要求“毕业论文（设计）选题以实验、实习、工程实践和社会调查等实践性工作为基础的毕业论文（设计）比例&gt;50%”，请指导教师拟定题目时注意此要求</w:t>
      </w:r>
      <w:r w:rsidR="00CC11BC" w:rsidRPr="006134B5">
        <w:rPr>
          <w:rFonts w:ascii="仿宋" w:eastAsia="仿宋" w:hAnsi="仿宋" w:hint="eastAsia"/>
          <w:sz w:val="30"/>
          <w:szCs w:val="30"/>
        </w:rPr>
        <w:t>）</w:t>
      </w:r>
      <w:r w:rsidRPr="006134B5">
        <w:rPr>
          <w:rFonts w:ascii="仿宋" w:eastAsia="仿宋" w:hAnsi="仿宋" w:hint="eastAsia"/>
          <w:sz w:val="30"/>
          <w:szCs w:val="30"/>
        </w:rPr>
        <w:t>，并通知学生及时选题；学生务必</w:t>
      </w:r>
      <w:r w:rsidR="001C0740">
        <w:rPr>
          <w:rFonts w:ascii="仿宋" w:eastAsia="仿宋" w:hAnsi="仿宋" w:hint="eastAsia"/>
          <w:sz w:val="30"/>
          <w:szCs w:val="30"/>
        </w:rPr>
        <w:t>尽快</w:t>
      </w:r>
      <w:r w:rsidRPr="006134B5">
        <w:rPr>
          <w:rFonts w:ascii="仿宋" w:eastAsia="仿宋" w:hAnsi="仿宋" w:hint="eastAsia"/>
          <w:sz w:val="30"/>
          <w:szCs w:val="30"/>
        </w:rPr>
        <w:t>与</w:t>
      </w:r>
      <w:r w:rsidR="001C0740">
        <w:rPr>
          <w:rFonts w:ascii="仿宋" w:eastAsia="仿宋" w:hAnsi="仿宋" w:hint="eastAsia"/>
          <w:sz w:val="30"/>
          <w:szCs w:val="30"/>
        </w:rPr>
        <w:t>指导教师</w:t>
      </w:r>
      <w:r w:rsidRPr="006134B5">
        <w:rPr>
          <w:rFonts w:ascii="仿宋" w:eastAsia="仿宋" w:hAnsi="仿宋" w:hint="eastAsia"/>
          <w:sz w:val="30"/>
          <w:szCs w:val="30"/>
        </w:rPr>
        <w:t>联系并于</w:t>
      </w:r>
      <w:r w:rsidR="00BE4ACE" w:rsidRPr="006134B5">
        <w:rPr>
          <w:rFonts w:ascii="仿宋" w:eastAsia="仿宋" w:hAnsi="仿宋" w:hint="eastAsia"/>
          <w:sz w:val="30"/>
          <w:szCs w:val="30"/>
        </w:rPr>
        <w:t>本周</w:t>
      </w:r>
      <w:r w:rsidRPr="006134B5">
        <w:rPr>
          <w:rFonts w:ascii="仿宋" w:eastAsia="仿宋" w:hAnsi="仿宋" w:hint="eastAsia"/>
          <w:sz w:val="30"/>
          <w:szCs w:val="30"/>
        </w:rPr>
        <w:t>前登陆系统选定毕业设计题目，正式开始毕业设计工作。</w:t>
      </w:r>
    </w:p>
    <w:p w:rsidR="00C343F8" w:rsidRPr="006134B5" w:rsidRDefault="00C343F8" w:rsidP="006134B5">
      <w:pPr>
        <w:spacing w:line="600" w:lineRule="exact"/>
        <w:ind w:firstLineChars="200" w:firstLine="600"/>
        <w:rPr>
          <w:rFonts w:ascii="仿宋" w:eastAsia="仿宋" w:hAnsi="仿宋"/>
          <w:sz w:val="30"/>
          <w:szCs w:val="30"/>
        </w:rPr>
      </w:pPr>
      <w:r w:rsidRPr="006134B5">
        <w:rPr>
          <w:rFonts w:ascii="仿宋" w:eastAsia="仿宋" w:hAnsi="仿宋" w:hint="eastAsia"/>
          <w:sz w:val="30"/>
          <w:szCs w:val="30"/>
        </w:rPr>
        <w:t>现将毕业设计各个环节工作大致安排如下：</w:t>
      </w:r>
    </w:p>
    <w:tbl>
      <w:tblPr>
        <w:tblStyle w:val="af"/>
        <w:tblW w:w="8375" w:type="dxa"/>
        <w:jc w:val="center"/>
        <w:tblLook w:val="04A0" w:firstRow="1" w:lastRow="0" w:firstColumn="1" w:lastColumn="0" w:noHBand="0" w:noVBand="1"/>
      </w:tblPr>
      <w:tblGrid>
        <w:gridCol w:w="4406"/>
        <w:gridCol w:w="1985"/>
        <w:gridCol w:w="1984"/>
      </w:tblGrid>
      <w:tr w:rsidR="00C343F8" w:rsidRPr="006134B5" w:rsidTr="00BE4ACE">
        <w:trPr>
          <w:trHeight w:hRule="exact" w:val="567"/>
          <w:jc w:val="center"/>
        </w:trPr>
        <w:tc>
          <w:tcPr>
            <w:tcW w:w="4406" w:type="dxa"/>
            <w:vAlign w:val="center"/>
          </w:tcPr>
          <w:p w:rsidR="00C343F8" w:rsidRPr="006134B5" w:rsidRDefault="00C343F8" w:rsidP="006134B5">
            <w:pPr>
              <w:pStyle w:val="af4"/>
              <w:spacing w:line="600" w:lineRule="exact"/>
              <w:ind w:left="420" w:firstLineChars="0" w:firstLine="0"/>
              <w:jc w:val="center"/>
              <w:rPr>
                <w:rFonts w:ascii="仿宋" w:eastAsia="仿宋" w:hAnsi="仿宋"/>
                <w:b/>
                <w:sz w:val="30"/>
                <w:szCs w:val="30"/>
              </w:rPr>
            </w:pPr>
            <w:r w:rsidRPr="006134B5">
              <w:rPr>
                <w:rFonts w:ascii="仿宋" w:eastAsia="仿宋" w:hAnsi="仿宋" w:hint="eastAsia"/>
                <w:b/>
                <w:sz w:val="30"/>
                <w:szCs w:val="30"/>
              </w:rPr>
              <w:t>环节安排</w:t>
            </w:r>
          </w:p>
        </w:tc>
        <w:tc>
          <w:tcPr>
            <w:tcW w:w="1985" w:type="dxa"/>
            <w:vAlign w:val="center"/>
          </w:tcPr>
          <w:p w:rsidR="00C343F8" w:rsidRPr="006134B5" w:rsidRDefault="00C343F8" w:rsidP="006134B5">
            <w:pPr>
              <w:pStyle w:val="af4"/>
              <w:spacing w:line="600" w:lineRule="exact"/>
              <w:ind w:left="420" w:firstLineChars="0" w:firstLine="0"/>
              <w:jc w:val="center"/>
              <w:rPr>
                <w:rFonts w:ascii="仿宋" w:eastAsia="仿宋" w:hAnsi="仿宋"/>
                <w:b/>
                <w:sz w:val="30"/>
                <w:szCs w:val="30"/>
              </w:rPr>
            </w:pPr>
            <w:r w:rsidRPr="006134B5">
              <w:rPr>
                <w:rFonts w:ascii="仿宋" w:eastAsia="仿宋" w:hAnsi="仿宋" w:hint="eastAsia"/>
                <w:b/>
                <w:sz w:val="30"/>
                <w:szCs w:val="30"/>
              </w:rPr>
              <w:t>开始时间</w:t>
            </w:r>
          </w:p>
        </w:tc>
        <w:tc>
          <w:tcPr>
            <w:tcW w:w="1984" w:type="dxa"/>
            <w:vAlign w:val="center"/>
          </w:tcPr>
          <w:p w:rsidR="00C343F8" w:rsidRPr="006134B5" w:rsidRDefault="00C343F8" w:rsidP="006134B5">
            <w:pPr>
              <w:pStyle w:val="af4"/>
              <w:spacing w:line="600" w:lineRule="exact"/>
              <w:ind w:left="420" w:firstLineChars="0" w:firstLine="0"/>
              <w:jc w:val="center"/>
              <w:rPr>
                <w:rFonts w:ascii="仿宋" w:eastAsia="仿宋" w:hAnsi="仿宋"/>
                <w:b/>
                <w:sz w:val="30"/>
                <w:szCs w:val="30"/>
              </w:rPr>
            </w:pPr>
            <w:r w:rsidRPr="006134B5">
              <w:rPr>
                <w:rFonts w:ascii="仿宋" w:eastAsia="仿宋" w:hAnsi="仿宋" w:hint="eastAsia"/>
                <w:b/>
                <w:sz w:val="30"/>
                <w:szCs w:val="30"/>
              </w:rPr>
              <w:t>截止时间</w:t>
            </w:r>
          </w:p>
        </w:tc>
      </w:tr>
      <w:tr w:rsidR="00C343F8" w:rsidRPr="006134B5" w:rsidTr="00BE4ACE">
        <w:trPr>
          <w:trHeight w:hRule="exact" w:val="567"/>
          <w:jc w:val="center"/>
        </w:trPr>
        <w:tc>
          <w:tcPr>
            <w:tcW w:w="4406" w:type="dxa"/>
            <w:vAlign w:val="center"/>
          </w:tcPr>
          <w:p w:rsidR="00C343F8" w:rsidRPr="006134B5" w:rsidRDefault="00C343F8" w:rsidP="006134B5">
            <w:pPr>
              <w:spacing w:line="600" w:lineRule="exact"/>
              <w:rPr>
                <w:rFonts w:ascii="仿宋" w:eastAsia="仿宋" w:hAnsi="仿宋"/>
                <w:sz w:val="30"/>
                <w:szCs w:val="30"/>
              </w:rPr>
            </w:pPr>
            <w:r w:rsidRPr="006134B5">
              <w:rPr>
                <w:rFonts w:ascii="仿宋" w:eastAsia="仿宋" w:hAnsi="仿宋" w:hint="eastAsia"/>
                <w:b/>
                <w:sz w:val="30"/>
                <w:szCs w:val="30"/>
              </w:rPr>
              <w:t>1.教师申报课题</w:t>
            </w:r>
            <w:r w:rsidRPr="006134B5">
              <w:rPr>
                <w:rFonts w:ascii="仿宋" w:eastAsia="仿宋" w:hAnsi="仿宋" w:hint="eastAsia"/>
                <w:sz w:val="30"/>
                <w:szCs w:val="30"/>
              </w:rPr>
              <w:t>起止时间</w:t>
            </w:r>
          </w:p>
        </w:tc>
        <w:tc>
          <w:tcPr>
            <w:tcW w:w="1985"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-01-</w:t>
            </w:r>
            <w:r w:rsidR="00BE4ACE" w:rsidRPr="006134B5">
              <w:rPr>
                <w:rFonts w:ascii="仿宋" w:eastAsia="仿宋" w:hAnsi="仿宋"/>
                <w:sz w:val="30"/>
                <w:szCs w:val="30"/>
              </w:rPr>
              <w:t>15</w:t>
            </w:r>
          </w:p>
        </w:tc>
        <w:tc>
          <w:tcPr>
            <w:tcW w:w="1984"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-0</w:t>
            </w:r>
            <w:r w:rsidR="00BE4ACE" w:rsidRPr="006134B5">
              <w:rPr>
                <w:rFonts w:ascii="仿宋" w:eastAsia="仿宋" w:hAnsi="仿宋"/>
                <w:sz w:val="30"/>
                <w:szCs w:val="30"/>
              </w:rPr>
              <w:t>3</w:t>
            </w:r>
            <w:r w:rsidRPr="006134B5">
              <w:rPr>
                <w:rFonts w:ascii="仿宋" w:eastAsia="仿宋" w:hAnsi="仿宋" w:hint="eastAsia"/>
                <w:sz w:val="30"/>
                <w:szCs w:val="30"/>
              </w:rPr>
              <w:t>-</w:t>
            </w:r>
            <w:r w:rsidR="00BE4ACE" w:rsidRPr="006134B5">
              <w:rPr>
                <w:rFonts w:ascii="仿宋" w:eastAsia="仿宋" w:hAnsi="仿宋"/>
                <w:sz w:val="30"/>
                <w:szCs w:val="30"/>
              </w:rPr>
              <w:t>14</w:t>
            </w:r>
          </w:p>
        </w:tc>
      </w:tr>
      <w:tr w:rsidR="00C343F8" w:rsidRPr="006134B5" w:rsidTr="00BE4ACE">
        <w:trPr>
          <w:trHeight w:hRule="exact" w:val="567"/>
          <w:jc w:val="center"/>
        </w:trPr>
        <w:tc>
          <w:tcPr>
            <w:tcW w:w="4406" w:type="dxa"/>
            <w:vAlign w:val="center"/>
          </w:tcPr>
          <w:p w:rsidR="00C343F8" w:rsidRPr="006134B5" w:rsidRDefault="00C343F8" w:rsidP="006134B5">
            <w:pPr>
              <w:spacing w:line="600" w:lineRule="exact"/>
              <w:rPr>
                <w:rFonts w:ascii="仿宋" w:eastAsia="仿宋" w:hAnsi="仿宋"/>
                <w:sz w:val="30"/>
                <w:szCs w:val="30"/>
              </w:rPr>
            </w:pPr>
            <w:r w:rsidRPr="006134B5">
              <w:rPr>
                <w:rFonts w:ascii="仿宋" w:eastAsia="仿宋" w:hAnsi="仿宋" w:hint="eastAsia"/>
                <w:b/>
                <w:sz w:val="30"/>
                <w:szCs w:val="30"/>
              </w:rPr>
              <w:t>2.学生选题</w:t>
            </w:r>
            <w:r w:rsidRPr="006134B5">
              <w:rPr>
                <w:rFonts w:ascii="仿宋" w:eastAsia="仿宋" w:hAnsi="仿宋" w:hint="eastAsia"/>
                <w:sz w:val="30"/>
                <w:szCs w:val="30"/>
              </w:rPr>
              <w:t>起止时间</w:t>
            </w:r>
          </w:p>
        </w:tc>
        <w:tc>
          <w:tcPr>
            <w:tcW w:w="1985"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-0</w:t>
            </w:r>
            <w:r w:rsidR="00BE4ACE" w:rsidRPr="006134B5">
              <w:rPr>
                <w:rFonts w:ascii="仿宋" w:eastAsia="仿宋" w:hAnsi="仿宋"/>
                <w:sz w:val="30"/>
                <w:szCs w:val="30"/>
              </w:rPr>
              <w:t>3</w:t>
            </w:r>
            <w:r w:rsidRPr="006134B5">
              <w:rPr>
                <w:rFonts w:ascii="仿宋" w:eastAsia="仿宋" w:hAnsi="仿宋" w:hint="eastAsia"/>
                <w:sz w:val="30"/>
                <w:szCs w:val="30"/>
              </w:rPr>
              <w:t>-</w:t>
            </w:r>
            <w:r w:rsidR="00BE4ACE" w:rsidRPr="006134B5">
              <w:rPr>
                <w:rFonts w:ascii="仿宋" w:eastAsia="仿宋" w:hAnsi="仿宋"/>
                <w:sz w:val="30"/>
                <w:szCs w:val="30"/>
              </w:rPr>
              <w:t>15</w:t>
            </w:r>
          </w:p>
        </w:tc>
        <w:tc>
          <w:tcPr>
            <w:tcW w:w="1984"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w:t>
            </w:r>
            <w:r w:rsidR="00BE4ACE" w:rsidRPr="006134B5">
              <w:rPr>
                <w:rFonts w:ascii="仿宋" w:eastAsia="仿宋" w:hAnsi="仿宋"/>
                <w:sz w:val="30"/>
                <w:szCs w:val="30"/>
              </w:rPr>
              <w:t>03</w:t>
            </w:r>
            <w:r w:rsidRPr="006134B5">
              <w:rPr>
                <w:rFonts w:ascii="仿宋" w:eastAsia="仿宋" w:hAnsi="仿宋" w:hint="eastAsia"/>
                <w:sz w:val="30"/>
                <w:szCs w:val="30"/>
              </w:rPr>
              <w:t>-</w:t>
            </w:r>
            <w:r w:rsidR="00BE4ACE" w:rsidRPr="006134B5">
              <w:rPr>
                <w:rFonts w:ascii="仿宋" w:eastAsia="仿宋" w:hAnsi="仿宋"/>
                <w:sz w:val="30"/>
                <w:szCs w:val="30"/>
              </w:rPr>
              <w:t>21</w:t>
            </w:r>
          </w:p>
        </w:tc>
      </w:tr>
      <w:tr w:rsidR="00C343F8" w:rsidRPr="006134B5" w:rsidTr="00BE4ACE">
        <w:trPr>
          <w:trHeight w:hRule="exact" w:val="567"/>
          <w:jc w:val="center"/>
        </w:trPr>
        <w:tc>
          <w:tcPr>
            <w:tcW w:w="4406" w:type="dxa"/>
            <w:vAlign w:val="center"/>
          </w:tcPr>
          <w:p w:rsidR="00C343F8" w:rsidRPr="006134B5" w:rsidRDefault="00C343F8" w:rsidP="006134B5">
            <w:pPr>
              <w:spacing w:line="600" w:lineRule="exact"/>
              <w:rPr>
                <w:rFonts w:ascii="仿宋" w:eastAsia="仿宋" w:hAnsi="仿宋"/>
                <w:sz w:val="30"/>
                <w:szCs w:val="30"/>
              </w:rPr>
            </w:pPr>
            <w:r w:rsidRPr="006134B5">
              <w:rPr>
                <w:rFonts w:ascii="仿宋" w:eastAsia="仿宋" w:hAnsi="仿宋" w:hint="eastAsia"/>
                <w:b/>
                <w:sz w:val="30"/>
                <w:szCs w:val="30"/>
              </w:rPr>
              <w:t>3.毕业设计任务书下达</w:t>
            </w:r>
            <w:r w:rsidRPr="006134B5">
              <w:rPr>
                <w:rFonts w:ascii="仿宋" w:eastAsia="仿宋" w:hAnsi="仿宋" w:hint="eastAsia"/>
                <w:sz w:val="30"/>
                <w:szCs w:val="30"/>
              </w:rPr>
              <w:t>起止时间</w:t>
            </w:r>
          </w:p>
        </w:tc>
        <w:tc>
          <w:tcPr>
            <w:tcW w:w="1985"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-03-</w:t>
            </w:r>
            <w:r w:rsidR="00BE4ACE" w:rsidRPr="006134B5">
              <w:rPr>
                <w:rFonts w:ascii="仿宋" w:eastAsia="仿宋" w:hAnsi="仿宋"/>
                <w:sz w:val="30"/>
                <w:szCs w:val="30"/>
              </w:rPr>
              <w:t>22</w:t>
            </w:r>
          </w:p>
        </w:tc>
        <w:tc>
          <w:tcPr>
            <w:tcW w:w="1984"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-03-</w:t>
            </w:r>
            <w:r w:rsidR="00BE4ACE" w:rsidRPr="006134B5">
              <w:rPr>
                <w:rFonts w:ascii="仿宋" w:eastAsia="仿宋" w:hAnsi="仿宋"/>
                <w:sz w:val="30"/>
                <w:szCs w:val="30"/>
              </w:rPr>
              <w:t>28</w:t>
            </w:r>
          </w:p>
        </w:tc>
      </w:tr>
      <w:tr w:rsidR="00C343F8" w:rsidRPr="006134B5" w:rsidTr="00BE4ACE">
        <w:trPr>
          <w:trHeight w:hRule="exact" w:val="567"/>
          <w:jc w:val="center"/>
        </w:trPr>
        <w:tc>
          <w:tcPr>
            <w:tcW w:w="4406" w:type="dxa"/>
            <w:vAlign w:val="center"/>
          </w:tcPr>
          <w:p w:rsidR="00C343F8" w:rsidRPr="006134B5" w:rsidRDefault="00C343F8" w:rsidP="006134B5">
            <w:pPr>
              <w:spacing w:line="600" w:lineRule="exact"/>
              <w:rPr>
                <w:rFonts w:ascii="仿宋" w:eastAsia="仿宋" w:hAnsi="仿宋"/>
                <w:sz w:val="30"/>
                <w:szCs w:val="30"/>
              </w:rPr>
            </w:pPr>
            <w:r w:rsidRPr="006134B5">
              <w:rPr>
                <w:rFonts w:ascii="仿宋" w:eastAsia="仿宋" w:hAnsi="仿宋" w:hint="eastAsia"/>
                <w:b/>
                <w:sz w:val="30"/>
                <w:szCs w:val="30"/>
              </w:rPr>
              <w:t>4.学生开题报告</w:t>
            </w:r>
            <w:r w:rsidRPr="006134B5">
              <w:rPr>
                <w:rFonts w:ascii="仿宋" w:eastAsia="仿宋" w:hAnsi="仿宋" w:hint="eastAsia"/>
                <w:sz w:val="30"/>
                <w:szCs w:val="30"/>
              </w:rPr>
              <w:t>提交起止时间</w:t>
            </w:r>
          </w:p>
        </w:tc>
        <w:tc>
          <w:tcPr>
            <w:tcW w:w="1985"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-03-</w:t>
            </w:r>
            <w:r w:rsidR="00BE4ACE" w:rsidRPr="006134B5">
              <w:rPr>
                <w:rFonts w:ascii="仿宋" w:eastAsia="仿宋" w:hAnsi="仿宋"/>
                <w:sz w:val="30"/>
                <w:szCs w:val="30"/>
              </w:rPr>
              <w:t>29</w:t>
            </w:r>
          </w:p>
        </w:tc>
        <w:tc>
          <w:tcPr>
            <w:tcW w:w="1984"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-0</w:t>
            </w:r>
            <w:r w:rsidR="00BE4ACE" w:rsidRPr="006134B5">
              <w:rPr>
                <w:rFonts w:ascii="仿宋" w:eastAsia="仿宋" w:hAnsi="仿宋"/>
                <w:sz w:val="30"/>
                <w:szCs w:val="30"/>
              </w:rPr>
              <w:t>4</w:t>
            </w:r>
            <w:r w:rsidRPr="006134B5">
              <w:rPr>
                <w:rFonts w:ascii="仿宋" w:eastAsia="仿宋" w:hAnsi="仿宋" w:hint="eastAsia"/>
                <w:sz w:val="30"/>
                <w:szCs w:val="30"/>
              </w:rPr>
              <w:t>-</w:t>
            </w:r>
            <w:r w:rsidR="001C42AB" w:rsidRPr="006134B5">
              <w:rPr>
                <w:rFonts w:ascii="仿宋" w:eastAsia="仿宋" w:hAnsi="仿宋"/>
                <w:sz w:val="30"/>
                <w:szCs w:val="30"/>
              </w:rPr>
              <w:t>11</w:t>
            </w:r>
          </w:p>
        </w:tc>
      </w:tr>
      <w:tr w:rsidR="00C343F8" w:rsidRPr="006134B5" w:rsidTr="00BE4ACE">
        <w:trPr>
          <w:trHeight w:hRule="exact" w:val="567"/>
          <w:jc w:val="center"/>
        </w:trPr>
        <w:tc>
          <w:tcPr>
            <w:tcW w:w="4406" w:type="dxa"/>
            <w:vAlign w:val="center"/>
          </w:tcPr>
          <w:p w:rsidR="00C343F8" w:rsidRPr="006134B5" w:rsidRDefault="00C343F8" w:rsidP="006134B5">
            <w:pPr>
              <w:spacing w:line="600" w:lineRule="exact"/>
              <w:rPr>
                <w:rFonts w:ascii="仿宋" w:eastAsia="仿宋" w:hAnsi="仿宋"/>
                <w:sz w:val="30"/>
                <w:szCs w:val="30"/>
              </w:rPr>
            </w:pPr>
            <w:r w:rsidRPr="006134B5">
              <w:rPr>
                <w:rFonts w:ascii="仿宋" w:eastAsia="仿宋" w:hAnsi="仿宋" w:hint="eastAsia"/>
                <w:b/>
                <w:sz w:val="30"/>
                <w:szCs w:val="30"/>
              </w:rPr>
              <w:lastRenderedPageBreak/>
              <w:t>5.学生中期报告</w:t>
            </w:r>
            <w:r w:rsidRPr="006134B5">
              <w:rPr>
                <w:rFonts w:ascii="仿宋" w:eastAsia="仿宋" w:hAnsi="仿宋" w:hint="eastAsia"/>
                <w:sz w:val="30"/>
                <w:szCs w:val="30"/>
              </w:rPr>
              <w:t>提交起止时间</w:t>
            </w:r>
          </w:p>
        </w:tc>
        <w:tc>
          <w:tcPr>
            <w:tcW w:w="1985"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-04-</w:t>
            </w:r>
            <w:r w:rsidR="001C42AB" w:rsidRPr="006134B5">
              <w:rPr>
                <w:rFonts w:ascii="仿宋" w:eastAsia="仿宋" w:hAnsi="仿宋"/>
                <w:sz w:val="30"/>
                <w:szCs w:val="30"/>
              </w:rPr>
              <w:t>26</w:t>
            </w:r>
          </w:p>
        </w:tc>
        <w:tc>
          <w:tcPr>
            <w:tcW w:w="1984"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-0</w:t>
            </w:r>
            <w:r w:rsidR="001C42AB" w:rsidRPr="006134B5">
              <w:rPr>
                <w:rFonts w:ascii="仿宋" w:eastAsia="仿宋" w:hAnsi="仿宋"/>
                <w:sz w:val="30"/>
                <w:szCs w:val="30"/>
              </w:rPr>
              <w:t>5</w:t>
            </w:r>
            <w:r w:rsidRPr="006134B5">
              <w:rPr>
                <w:rFonts w:ascii="仿宋" w:eastAsia="仿宋" w:hAnsi="仿宋" w:hint="eastAsia"/>
                <w:sz w:val="30"/>
                <w:szCs w:val="30"/>
              </w:rPr>
              <w:t>-</w:t>
            </w:r>
            <w:r w:rsidR="001C42AB" w:rsidRPr="006134B5">
              <w:rPr>
                <w:rFonts w:ascii="仿宋" w:eastAsia="仿宋" w:hAnsi="仿宋"/>
                <w:sz w:val="30"/>
                <w:szCs w:val="30"/>
              </w:rPr>
              <w:t>02</w:t>
            </w:r>
          </w:p>
        </w:tc>
      </w:tr>
      <w:tr w:rsidR="00C343F8" w:rsidRPr="006134B5" w:rsidTr="00BE4ACE">
        <w:trPr>
          <w:trHeight w:hRule="exact" w:val="567"/>
          <w:jc w:val="center"/>
        </w:trPr>
        <w:tc>
          <w:tcPr>
            <w:tcW w:w="4406" w:type="dxa"/>
            <w:vAlign w:val="center"/>
          </w:tcPr>
          <w:p w:rsidR="00C343F8" w:rsidRPr="006134B5" w:rsidRDefault="00C343F8" w:rsidP="006134B5">
            <w:pPr>
              <w:spacing w:line="600" w:lineRule="exact"/>
              <w:rPr>
                <w:rFonts w:ascii="仿宋" w:eastAsia="仿宋" w:hAnsi="仿宋"/>
                <w:sz w:val="30"/>
                <w:szCs w:val="30"/>
              </w:rPr>
            </w:pPr>
            <w:r w:rsidRPr="006134B5">
              <w:rPr>
                <w:rFonts w:ascii="仿宋" w:eastAsia="仿宋" w:hAnsi="仿宋" w:hint="eastAsia"/>
                <w:b/>
                <w:sz w:val="30"/>
                <w:szCs w:val="30"/>
              </w:rPr>
              <w:t>6.毕业论文提交</w:t>
            </w:r>
            <w:r w:rsidRPr="006134B5">
              <w:rPr>
                <w:rFonts w:ascii="仿宋" w:eastAsia="仿宋" w:hAnsi="仿宋" w:hint="eastAsia"/>
                <w:sz w:val="30"/>
                <w:szCs w:val="30"/>
              </w:rPr>
              <w:t>起止时间</w:t>
            </w:r>
          </w:p>
        </w:tc>
        <w:tc>
          <w:tcPr>
            <w:tcW w:w="1985"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-05-</w:t>
            </w:r>
            <w:r w:rsidR="001C42AB" w:rsidRPr="006134B5">
              <w:rPr>
                <w:rFonts w:ascii="仿宋" w:eastAsia="仿宋" w:hAnsi="仿宋"/>
                <w:sz w:val="30"/>
                <w:szCs w:val="30"/>
              </w:rPr>
              <w:t>24</w:t>
            </w:r>
          </w:p>
        </w:tc>
        <w:tc>
          <w:tcPr>
            <w:tcW w:w="1984"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-05-</w:t>
            </w:r>
            <w:r w:rsidR="001C42AB" w:rsidRPr="006134B5">
              <w:rPr>
                <w:rFonts w:ascii="仿宋" w:eastAsia="仿宋" w:hAnsi="仿宋"/>
                <w:sz w:val="30"/>
                <w:szCs w:val="30"/>
              </w:rPr>
              <w:t>30</w:t>
            </w:r>
          </w:p>
        </w:tc>
      </w:tr>
      <w:tr w:rsidR="00C343F8" w:rsidRPr="006134B5" w:rsidTr="005063FF">
        <w:trPr>
          <w:trHeight w:hRule="exact" w:val="579"/>
          <w:jc w:val="center"/>
        </w:trPr>
        <w:tc>
          <w:tcPr>
            <w:tcW w:w="4406" w:type="dxa"/>
            <w:vAlign w:val="center"/>
          </w:tcPr>
          <w:p w:rsidR="00C343F8" w:rsidRPr="006134B5" w:rsidRDefault="00C343F8" w:rsidP="006134B5">
            <w:pPr>
              <w:spacing w:line="600" w:lineRule="exact"/>
              <w:rPr>
                <w:rFonts w:ascii="仿宋" w:eastAsia="仿宋" w:hAnsi="仿宋"/>
                <w:sz w:val="30"/>
                <w:szCs w:val="30"/>
              </w:rPr>
            </w:pPr>
            <w:r w:rsidRPr="006134B5">
              <w:rPr>
                <w:rFonts w:ascii="仿宋" w:eastAsia="仿宋" w:hAnsi="仿宋" w:hint="eastAsia"/>
                <w:b/>
                <w:sz w:val="30"/>
                <w:szCs w:val="30"/>
              </w:rPr>
              <w:t>7.论文评阅</w:t>
            </w:r>
            <w:r w:rsidRPr="006134B5">
              <w:rPr>
                <w:rFonts w:ascii="仿宋" w:eastAsia="仿宋" w:hAnsi="仿宋" w:hint="eastAsia"/>
                <w:sz w:val="30"/>
                <w:szCs w:val="30"/>
              </w:rPr>
              <w:t>起止时间</w:t>
            </w:r>
          </w:p>
          <w:p w:rsidR="00C343F8" w:rsidRPr="006134B5" w:rsidRDefault="00C343F8" w:rsidP="006134B5">
            <w:pPr>
              <w:spacing w:line="600" w:lineRule="exact"/>
              <w:rPr>
                <w:rFonts w:ascii="仿宋" w:eastAsia="仿宋" w:hAnsi="仿宋"/>
                <w:b/>
                <w:sz w:val="30"/>
                <w:szCs w:val="30"/>
              </w:rPr>
            </w:pPr>
            <w:r w:rsidRPr="006134B5">
              <w:rPr>
                <w:rFonts w:ascii="仿宋" w:eastAsia="仿宋" w:hAnsi="仿宋" w:hint="eastAsia"/>
                <w:sz w:val="30"/>
                <w:szCs w:val="30"/>
              </w:rPr>
              <w:t>（包括指导教师、评阅教师）</w:t>
            </w:r>
          </w:p>
        </w:tc>
        <w:tc>
          <w:tcPr>
            <w:tcW w:w="1985"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-05-</w:t>
            </w:r>
            <w:r w:rsidR="001C42AB" w:rsidRPr="006134B5">
              <w:rPr>
                <w:rFonts w:ascii="仿宋" w:eastAsia="仿宋" w:hAnsi="仿宋"/>
                <w:sz w:val="30"/>
                <w:szCs w:val="30"/>
              </w:rPr>
              <w:t>31</w:t>
            </w:r>
          </w:p>
        </w:tc>
        <w:tc>
          <w:tcPr>
            <w:tcW w:w="1984" w:type="dxa"/>
            <w:vAlign w:val="center"/>
          </w:tcPr>
          <w:p w:rsidR="00C343F8" w:rsidRPr="006134B5" w:rsidRDefault="00C343F8" w:rsidP="006134B5">
            <w:pPr>
              <w:spacing w:line="600" w:lineRule="exact"/>
              <w:jc w:val="center"/>
              <w:rPr>
                <w:rFonts w:ascii="仿宋" w:eastAsia="仿宋" w:hAnsi="仿宋"/>
                <w:sz w:val="30"/>
                <w:szCs w:val="30"/>
              </w:rPr>
            </w:pPr>
            <w:r w:rsidRPr="006134B5">
              <w:rPr>
                <w:rFonts w:ascii="仿宋" w:eastAsia="仿宋" w:hAnsi="仿宋" w:hint="eastAsia"/>
                <w:sz w:val="30"/>
                <w:szCs w:val="30"/>
              </w:rPr>
              <w:t>202</w:t>
            </w:r>
            <w:r w:rsidR="006A6E4F" w:rsidRPr="006134B5">
              <w:rPr>
                <w:rFonts w:ascii="仿宋" w:eastAsia="仿宋" w:hAnsi="仿宋"/>
                <w:sz w:val="30"/>
                <w:szCs w:val="30"/>
              </w:rPr>
              <w:t>1</w:t>
            </w:r>
            <w:r w:rsidRPr="006134B5">
              <w:rPr>
                <w:rFonts w:ascii="仿宋" w:eastAsia="仿宋" w:hAnsi="仿宋" w:hint="eastAsia"/>
                <w:sz w:val="30"/>
                <w:szCs w:val="30"/>
              </w:rPr>
              <w:t>-0</w:t>
            </w:r>
            <w:r w:rsidR="001C42AB" w:rsidRPr="006134B5">
              <w:rPr>
                <w:rFonts w:ascii="仿宋" w:eastAsia="仿宋" w:hAnsi="仿宋"/>
                <w:sz w:val="30"/>
                <w:szCs w:val="30"/>
              </w:rPr>
              <w:t>6</w:t>
            </w:r>
            <w:r w:rsidRPr="006134B5">
              <w:rPr>
                <w:rFonts w:ascii="仿宋" w:eastAsia="仿宋" w:hAnsi="仿宋" w:hint="eastAsia"/>
                <w:sz w:val="30"/>
                <w:szCs w:val="30"/>
              </w:rPr>
              <w:t>-</w:t>
            </w:r>
            <w:r w:rsidR="001C42AB" w:rsidRPr="006134B5">
              <w:rPr>
                <w:rFonts w:ascii="仿宋" w:eastAsia="仿宋" w:hAnsi="仿宋"/>
                <w:sz w:val="30"/>
                <w:szCs w:val="30"/>
              </w:rPr>
              <w:t>06</w:t>
            </w:r>
          </w:p>
        </w:tc>
      </w:tr>
      <w:tr w:rsidR="005063FF" w:rsidRPr="006134B5" w:rsidTr="005063FF">
        <w:trPr>
          <w:trHeight w:hRule="exact" w:val="558"/>
          <w:jc w:val="center"/>
        </w:trPr>
        <w:tc>
          <w:tcPr>
            <w:tcW w:w="4406" w:type="dxa"/>
            <w:vAlign w:val="center"/>
          </w:tcPr>
          <w:p w:rsidR="005063FF" w:rsidRPr="006134B5" w:rsidRDefault="005063FF" w:rsidP="006134B5">
            <w:pPr>
              <w:spacing w:line="600" w:lineRule="exact"/>
              <w:rPr>
                <w:rFonts w:ascii="仿宋" w:eastAsia="仿宋" w:hAnsi="仿宋"/>
                <w:sz w:val="30"/>
                <w:szCs w:val="30"/>
              </w:rPr>
            </w:pPr>
            <w:r w:rsidRPr="006134B5">
              <w:rPr>
                <w:rFonts w:ascii="仿宋" w:eastAsia="仿宋" w:hAnsi="仿宋" w:hint="eastAsia"/>
                <w:b/>
                <w:sz w:val="30"/>
                <w:szCs w:val="30"/>
              </w:rPr>
              <w:t>8.毕业答辩</w:t>
            </w:r>
            <w:r w:rsidRPr="006134B5">
              <w:rPr>
                <w:rFonts w:ascii="仿宋" w:eastAsia="仿宋" w:hAnsi="仿宋" w:hint="eastAsia"/>
                <w:sz w:val="30"/>
                <w:szCs w:val="30"/>
              </w:rPr>
              <w:t>时间</w:t>
            </w:r>
          </w:p>
        </w:tc>
        <w:tc>
          <w:tcPr>
            <w:tcW w:w="3969" w:type="dxa"/>
            <w:gridSpan w:val="2"/>
            <w:vAlign w:val="center"/>
          </w:tcPr>
          <w:p w:rsidR="005063FF" w:rsidRPr="006134B5" w:rsidRDefault="005063FF" w:rsidP="005063FF">
            <w:pPr>
              <w:spacing w:line="600" w:lineRule="exact"/>
              <w:jc w:val="center"/>
              <w:rPr>
                <w:rFonts w:ascii="仿宋" w:eastAsia="仿宋" w:hAnsi="仿宋"/>
                <w:sz w:val="30"/>
                <w:szCs w:val="30"/>
              </w:rPr>
            </w:pPr>
            <w:r w:rsidRPr="006134B5">
              <w:rPr>
                <w:rFonts w:ascii="仿宋" w:eastAsia="仿宋" w:hAnsi="仿宋" w:hint="eastAsia"/>
                <w:sz w:val="30"/>
                <w:szCs w:val="30"/>
              </w:rPr>
              <w:t>预计6月上旬</w:t>
            </w:r>
          </w:p>
        </w:tc>
      </w:tr>
    </w:tbl>
    <w:p w:rsidR="00F713B7" w:rsidRPr="006134B5" w:rsidRDefault="00F713B7" w:rsidP="006134B5">
      <w:pPr>
        <w:spacing w:line="600" w:lineRule="exact"/>
        <w:ind w:firstLineChars="200" w:firstLine="600"/>
        <w:rPr>
          <w:rFonts w:ascii="仿宋" w:eastAsia="仿宋" w:hAnsi="仿宋"/>
          <w:sz w:val="30"/>
          <w:szCs w:val="30"/>
        </w:rPr>
      </w:pPr>
      <w:r w:rsidRPr="006134B5">
        <w:rPr>
          <w:rFonts w:ascii="仿宋" w:eastAsia="仿宋" w:hAnsi="仿宋" w:hint="eastAsia"/>
          <w:sz w:val="30"/>
          <w:szCs w:val="30"/>
        </w:rPr>
        <w:t>请各位指导教师按照上表时间节点，合理安排时间，确实发挥导师第一责任人职责，扎实开展毕业设计指导工作，加强毕业论文（设计）过程管理，把好毕业论文（设计）质量关</w:t>
      </w:r>
      <w:r w:rsidR="005063FF">
        <w:rPr>
          <w:rFonts w:ascii="仿宋" w:eastAsia="仿宋" w:hAnsi="仿宋" w:hint="eastAsia"/>
          <w:sz w:val="30"/>
          <w:szCs w:val="30"/>
        </w:rPr>
        <w:t>；</w:t>
      </w:r>
      <w:r w:rsidRPr="006134B5">
        <w:rPr>
          <w:rFonts w:ascii="仿宋" w:eastAsia="仿宋" w:hAnsi="仿宋" w:hint="eastAsia"/>
          <w:sz w:val="30"/>
          <w:szCs w:val="30"/>
        </w:rPr>
        <w:t>各位学生把握好时间节点，按照导师要求，认真开展毕业设计。</w:t>
      </w:r>
    </w:p>
    <w:p w:rsidR="00CC11BC" w:rsidRPr="006134B5" w:rsidRDefault="00F713B7" w:rsidP="006134B5">
      <w:pPr>
        <w:spacing w:line="600" w:lineRule="exact"/>
        <w:ind w:firstLineChars="200" w:firstLine="600"/>
        <w:rPr>
          <w:rFonts w:ascii="仿宋" w:eastAsia="仿宋" w:hAnsi="仿宋"/>
          <w:sz w:val="30"/>
          <w:szCs w:val="30"/>
        </w:rPr>
      </w:pPr>
      <w:r w:rsidRPr="006134B5">
        <w:rPr>
          <w:rFonts w:ascii="仿宋" w:eastAsia="仿宋" w:hAnsi="仿宋" w:hint="eastAsia"/>
          <w:sz w:val="30"/>
          <w:szCs w:val="30"/>
        </w:rPr>
        <w:t>每年省教育厅都将对</w:t>
      </w:r>
      <w:r w:rsidR="00CC11BC" w:rsidRPr="006134B5">
        <w:rPr>
          <w:rFonts w:ascii="仿宋" w:eastAsia="仿宋" w:hAnsi="仿宋" w:hint="eastAsia"/>
          <w:sz w:val="30"/>
          <w:szCs w:val="30"/>
        </w:rPr>
        <w:t>毕业论文（设计）</w:t>
      </w:r>
      <w:r w:rsidRPr="006134B5">
        <w:rPr>
          <w:rFonts w:ascii="仿宋" w:eastAsia="仿宋" w:hAnsi="仿宋" w:hint="eastAsia"/>
          <w:sz w:val="30"/>
          <w:szCs w:val="30"/>
        </w:rPr>
        <w:t>进行抽检，相关情况说明如下：</w:t>
      </w:r>
      <w:r w:rsidR="00CC11BC" w:rsidRPr="006134B5">
        <w:rPr>
          <w:rFonts w:ascii="仿宋" w:eastAsia="仿宋" w:hAnsi="仿宋" w:hint="eastAsia"/>
          <w:sz w:val="30"/>
          <w:szCs w:val="30"/>
        </w:rPr>
        <w:t>除了学术不端检测的手段外，毕业论文抽检的方式为：每篇抽检的学位论文送3位同行专家进行评议，专家对论文提出评议意见。3位专家中有2位以上（含2位）专家评议意见为“不合格”的学位论文，将认定为“存在问题学位论文”。3位专家中有1位专家评议意见为“不合格”的学位论文，将再送2位同行专家进行复评。2位复评专家中有1位以上（含1位）专家评议意见为“不合格”的学位论文，将认定为“存在问题学位论文”。对在抽检中出现“存在问题学位论文”数量较多和问题整改效果不明显的学位授予单位，省学位委员会、省教育厅将对学位授予单位主要负责同志进行质量约谈，并依据规定核减其招生计划、暂停直至撤销相关学位授权。</w:t>
      </w:r>
    </w:p>
    <w:p w:rsidR="00B536CC" w:rsidRPr="006134B5" w:rsidRDefault="00EE24FA" w:rsidP="006134B5">
      <w:pPr>
        <w:widowControl/>
        <w:shd w:val="clear" w:color="auto" w:fill="FFFFFF"/>
        <w:adjustRightInd w:val="0"/>
        <w:snapToGrid w:val="0"/>
        <w:spacing w:line="600" w:lineRule="exact"/>
        <w:ind w:firstLineChars="200" w:firstLine="602"/>
        <w:rPr>
          <w:rFonts w:ascii="仿宋" w:eastAsia="仿宋" w:hAnsi="仿宋"/>
          <w:b/>
          <w:sz w:val="30"/>
          <w:szCs w:val="30"/>
        </w:rPr>
      </w:pPr>
      <w:r>
        <w:rPr>
          <w:rFonts w:ascii="仿宋" w:eastAsia="仿宋" w:hAnsi="仿宋"/>
          <w:b/>
          <w:sz w:val="30"/>
          <w:szCs w:val="30"/>
        </w:rPr>
        <w:t>3</w:t>
      </w:r>
      <w:r w:rsidR="00B536CC" w:rsidRPr="006134B5">
        <w:rPr>
          <w:rFonts w:ascii="仿宋" w:eastAsia="仿宋" w:hAnsi="仿宋"/>
          <w:b/>
          <w:sz w:val="30"/>
          <w:szCs w:val="30"/>
        </w:rPr>
        <w:t>.</w:t>
      </w:r>
      <w:r w:rsidR="00B536CC" w:rsidRPr="006134B5">
        <w:rPr>
          <w:rFonts w:ascii="仿宋" w:eastAsia="仿宋" w:hAnsi="仿宋" w:hint="eastAsia"/>
          <w:b/>
          <w:sz w:val="30"/>
          <w:szCs w:val="30"/>
        </w:rPr>
        <w:t>实验课排课工作</w:t>
      </w:r>
    </w:p>
    <w:p w:rsidR="00B536CC" w:rsidRPr="006134B5" w:rsidRDefault="004427B4" w:rsidP="006134B5">
      <w:pPr>
        <w:widowControl/>
        <w:shd w:val="clear" w:color="auto" w:fill="FFFFFF"/>
        <w:adjustRightInd w:val="0"/>
        <w:snapToGrid w:val="0"/>
        <w:spacing w:line="600" w:lineRule="exact"/>
        <w:ind w:firstLineChars="200" w:firstLine="602"/>
        <w:rPr>
          <w:rFonts w:ascii="仿宋" w:eastAsia="仿宋" w:hAnsi="仿宋"/>
          <w:sz w:val="30"/>
          <w:szCs w:val="30"/>
        </w:rPr>
      </w:pPr>
      <w:r w:rsidRPr="006134B5">
        <w:rPr>
          <w:rFonts w:ascii="仿宋" w:eastAsia="仿宋" w:hAnsi="仿宋" w:hint="eastAsia"/>
          <w:b/>
          <w:sz w:val="30"/>
          <w:szCs w:val="30"/>
        </w:rPr>
        <w:t>本学期实验课排课</w:t>
      </w:r>
      <w:r w:rsidR="005063FF">
        <w:rPr>
          <w:rFonts w:ascii="仿宋" w:eastAsia="仿宋" w:hAnsi="仿宋" w:hint="eastAsia"/>
          <w:b/>
          <w:sz w:val="30"/>
          <w:szCs w:val="30"/>
        </w:rPr>
        <w:t>工作</w:t>
      </w:r>
      <w:r w:rsidRPr="006134B5">
        <w:rPr>
          <w:rFonts w:ascii="仿宋" w:eastAsia="仿宋" w:hAnsi="仿宋" w:hint="eastAsia"/>
          <w:b/>
          <w:sz w:val="30"/>
          <w:szCs w:val="30"/>
        </w:rPr>
        <w:t>安排在第二、三周进行</w:t>
      </w:r>
      <w:r w:rsidRPr="006134B5">
        <w:rPr>
          <w:rFonts w:ascii="仿宋" w:eastAsia="仿宋" w:hAnsi="仿宋" w:hint="eastAsia"/>
          <w:sz w:val="30"/>
          <w:szCs w:val="30"/>
        </w:rPr>
        <w:t>。</w:t>
      </w:r>
      <w:r w:rsidR="00B536CC" w:rsidRPr="006134B5">
        <w:rPr>
          <w:rFonts w:ascii="仿宋" w:eastAsia="仿宋" w:hAnsi="仿宋" w:hint="eastAsia"/>
          <w:sz w:val="30"/>
          <w:szCs w:val="30"/>
        </w:rPr>
        <w:t>请有实验教学任务的教师</w:t>
      </w:r>
      <w:r w:rsidRPr="006134B5">
        <w:rPr>
          <w:rFonts w:ascii="仿宋" w:eastAsia="仿宋" w:hAnsi="仿宋" w:hint="eastAsia"/>
          <w:sz w:val="30"/>
          <w:szCs w:val="30"/>
        </w:rPr>
        <w:t>尽快</w:t>
      </w:r>
      <w:r w:rsidR="00B536CC" w:rsidRPr="006134B5">
        <w:rPr>
          <w:rFonts w:ascii="仿宋" w:eastAsia="仿宋" w:hAnsi="仿宋" w:hint="eastAsia"/>
          <w:sz w:val="30"/>
          <w:szCs w:val="30"/>
        </w:rPr>
        <w:t>登陆实验教学管理系统，进行实验任务确定、</w:t>
      </w:r>
      <w:r w:rsidR="00B536CC" w:rsidRPr="006134B5">
        <w:rPr>
          <w:rFonts w:ascii="仿宋" w:eastAsia="仿宋" w:hAnsi="仿宋" w:hint="eastAsia"/>
          <w:sz w:val="30"/>
          <w:szCs w:val="30"/>
        </w:rPr>
        <w:lastRenderedPageBreak/>
        <w:t>分派、实验项目编写，安排时间地点。</w:t>
      </w:r>
      <w:r w:rsidR="00B536CC" w:rsidRPr="006134B5">
        <w:rPr>
          <w:rFonts w:ascii="仿宋" w:eastAsia="仿宋" w:hAnsi="仿宋" w:hint="eastAsia"/>
          <w:b/>
          <w:sz w:val="30"/>
          <w:szCs w:val="30"/>
        </w:rPr>
        <w:t>实验教学管理系统将在</w:t>
      </w:r>
      <w:smartTag w:uri="urn:schemas-microsoft-com:office:smarttags" w:element="chsdate">
        <w:smartTagPr>
          <w:attr w:name="Year" w:val="2021"/>
          <w:attr w:name="Month" w:val="3"/>
          <w:attr w:name="Day" w:val="21"/>
          <w:attr w:name="IsLunarDate" w:val="False"/>
          <w:attr w:name="IsROCDate" w:val="False"/>
        </w:smartTagPr>
        <w:r w:rsidR="00B536CC" w:rsidRPr="006134B5">
          <w:rPr>
            <w:rFonts w:ascii="仿宋" w:eastAsia="仿宋" w:hAnsi="仿宋"/>
            <w:b/>
            <w:sz w:val="30"/>
            <w:szCs w:val="30"/>
          </w:rPr>
          <w:t>3</w:t>
        </w:r>
        <w:r w:rsidR="00B536CC" w:rsidRPr="006134B5">
          <w:rPr>
            <w:rFonts w:ascii="仿宋" w:eastAsia="仿宋" w:hAnsi="仿宋" w:hint="eastAsia"/>
            <w:b/>
            <w:sz w:val="30"/>
            <w:szCs w:val="30"/>
          </w:rPr>
          <w:t>月</w:t>
        </w:r>
        <w:r w:rsidR="00B536CC" w:rsidRPr="006134B5">
          <w:rPr>
            <w:rFonts w:ascii="仿宋" w:eastAsia="仿宋" w:hAnsi="仿宋"/>
            <w:b/>
            <w:sz w:val="30"/>
            <w:szCs w:val="30"/>
          </w:rPr>
          <w:t>21</w:t>
        </w:r>
        <w:r w:rsidR="00B536CC" w:rsidRPr="006134B5">
          <w:rPr>
            <w:rFonts w:ascii="仿宋" w:eastAsia="仿宋" w:hAnsi="仿宋" w:hint="eastAsia"/>
            <w:b/>
            <w:sz w:val="30"/>
            <w:szCs w:val="30"/>
          </w:rPr>
          <w:t>日</w:t>
        </w:r>
      </w:smartTag>
      <w:r w:rsidR="00356771" w:rsidRPr="006134B5">
        <w:rPr>
          <w:rFonts w:ascii="仿宋" w:eastAsia="仿宋" w:hAnsi="仿宋" w:hint="eastAsia"/>
          <w:b/>
          <w:sz w:val="30"/>
          <w:szCs w:val="30"/>
        </w:rPr>
        <w:t>（第三周周日）关闭</w:t>
      </w:r>
      <w:r w:rsidR="00356771" w:rsidRPr="006134B5">
        <w:rPr>
          <w:rFonts w:ascii="仿宋" w:eastAsia="仿宋" w:hAnsi="仿宋" w:hint="eastAsia"/>
          <w:sz w:val="30"/>
          <w:szCs w:val="30"/>
        </w:rPr>
        <w:t>，</w:t>
      </w:r>
      <w:r w:rsidR="00356771" w:rsidRPr="006134B5">
        <w:rPr>
          <w:rFonts w:ascii="仿宋" w:eastAsia="仿宋" w:hAnsi="仿宋" w:hint="eastAsia"/>
          <w:b/>
          <w:sz w:val="30"/>
          <w:szCs w:val="30"/>
        </w:rPr>
        <w:t>未在实验管理系统中排课或未按时排课的实验项目，将无法计算实验教学当量学时</w:t>
      </w:r>
      <w:r w:rsidR="00356771" w:rsidRPr="006134B5">
        <w:rPr>
          <w:rFonts w:ascii="仿宋" w:eastAsia="仿宋" w:hAnsi="仿宋" w:hint="eastAsia"/>
          <w:sz w:val="30"/>
          <w:szCs w:val="30"/>
        </w:rPr>
        <w:t>，请有实验教学任务的老师务必按时排课。</w:t>
      </w:r>
    </w:p>
    <w:p w:rsidR="00356771" w:rsidRPr="006134B5" w:rsidRDefault="00356771" w:rsidP="006134B5">
      <w:pPr>
        <w:spacing w:line="600" w:lineRule="exact"/>
        <w:ind w:firstLineChars="200" w:firstLine="602"/>
        <w:rPr>
          <w:rFonts w:ascii="仿宋" w:eastAsia="仿宋" w:hAnsi="仿宋"/>
          <w:sz w:val="30"/>
          <w:szCs w:val="30"/>
        </w:rPr>
      </w:pPr>
      <w:r w:rsidRPr="005063FF">
        <w:rPr>
          <w:rFonts w:ascii="仿宋" w:eastAsia="仿宋" w:hAnsi="仿宋" w:hint="eastAsia"/>
          <w:b/>
          <w:sz w:val="30"/>
          <w:szCs w:val="30"/>
        </w:rPr>
        <w:t>说明：</w:t>
      </w:r>
      <w:r w:rsidRPr="006134B5">
        <w:rPr>
          <w:rFonts w:ascii="仿宋" w:eastAsia="仿宋" w:hAnsi="仿宋" w:hint="eastAsia"/>
          <w:sz w:val="30"/>
          <w:szCs w:val="30"/>
        </w:rPr>
        <w:t>为确保本学期实验教学顺利开展，以及本年度实践教学当量学时核算，要求教师排完课后做到</w:t>
      </w:r>
      <w:r w:rsidRPr="006134B5">
        <w:rPr>
          <w:rFonts w:ascii="仿宋" w:eastAsia="仿宋" w:hAnsi="仿宋" w:hint="eastAsia"/>
          <w:b/>
          <w:sz w:val="30"/>
          <w:szCs w:val="30"/>
        </w:rPr>
        <w:t>“四检查”</w:t>
      </w:r>
      <w:r w:rsidRPr="006134B5">
        <w:rPr>
          <w:rFonts w:ascii="仿宋" w:eastAsia="仿宋" w:hAnsi="仿宋" w:hint="eastAsia"/>
          <w:sz w:val="30"/>
          <w:szCs w:val="30"/>
        </w:rPr>
        <w:t>：一是检查本人所有实验课是否均已在实验教学管理系统里进行排课，包括</w:t>
      </w:r>
      <w:r w:rsidRPr="005063FF">
        <w:rPr>
          <w:rFonts w:ascii="仿宋" w:eastAsia="仿宋" w:hAnsi="仿宋" w:hint="eastAsia"/>
          <w:b/>
          <w:sz w:val="30"/>
          <w:szCs w:val="30"/>
        </w:rPr>
        <w:t>留学生课</w:t>
      </w:r>
      <w:r w:rsidRPr="006134B5">
        <w:rPr>
          <w:rFonts w:ascii="仿宋" w:eastAsia="仿宋" w:hAnsi="仿宋" w:hint="eastAsia"/>
          <w:sz w:val="30"/>
          <w:szCs w:val="30"/>
        </w:rPr>
        <w:t>；二是检查排课学时与该课程计划学时是否一致；三是检查实验安排与其它课程是否有冲突，包括时间冲突、实验室冲突、学生冲突；四是检查指派的实验技术人员是否为已备案的专兼职实验室人员。如果有以上问题，请在实验系统排课功能关闭前务必进行调整。实验课表确定后，教师不得私自调整实验课程安排，如需调整，请填写《河南理工大学实验调、停课审批表》（教务处网站下载），经开课实验室负责人和教学院长签字后交实践科备案。</w:t>
      </w:r>
    </w:p>
    <w:p w:rsidR="00356771" w:rsidRPr="00EE24FA" w:rsidRDefault="00EE24FA" w:rsidP="006134B5">
      <w:pPr>
        <w:spacing w:line="600" w:lineRule="exact"/>
        <w:ind w:firstLineChars="200" w:firstLine="602"/>
        <w:rPr>
          <w:rFonts w:ascii="仿宋" w:eastAsia="仿宋" w:hAnsi="仿宋"/>
          <w:b/>
          <w:sz w:val="30"/>
          <w:szCs w:val="30"/>
        </w:rPr>
      </w:pPr>
      <w:r w:rsidRPr="00EE24FA">
        <w:rPr>
          <w:rFonts w:ascii="仿宋" w:eastAsia="仿宋" w:hAnsi="仿宋"/>
          <w:b/>
          <w:sz w:val="30"/>
          <w:szCs w:val="30"/>
        </w:rPr>
        <w:t>4.</w:t>
      </w:r>
      <w:r w:rsidR="00356771" w:rsidRPr="00EE24FA">
        <w:rPr>
          <w:rFonts w:ascii="仿宋" w:eastAsia="仿宋" w:hAnsi="仿宋" w:hint="eastAsia"/>
          <w:b/>
          <w:sz w:val="30"/>
          <w:szCs w:val="30"/>
        </w:rPr>
        <w:t>实验室开放</w:t>
      </w:r>
    </w:p>
    <w:p w:rsidR="00356771" w:rsidRPr="006134B5" w:rsidRDefault="00356771" w:rsidP="006134B5">
      <w:pPr>
        <w:spacing w:line="600" w:lineRule="exact"/>
        <w:ind w:firstLineChars="200" w:firstLine="600"/>
        <w:rPr>
          <w:rFonts w:ascii="仿宋" w:eastAsia="仿宋" w:hAnsi="仿宋"/>
          <w:sz w:val="30"/>
          <w:szCs w:val="30"/>
        </w:rPr>
      </w:pPr>
      <w:r w:rsidRPr="006134B5">
        <w:rPr>
          <w:rFonts w:ascii="仿宋" w:eastAsia="仿宋" w:hAnsi="仿宋" w:hint="eastAsia"/>
          <w:sz w:val="30"/>
          <w:szCs w:val="30"/>
        </w:rPr>
        <w:t>为进一步提高教学仪器设备利用率，本学期我校实验室开放工作将继续使用“实验教学综合管理系统”中“实验开放”预约功能进行。没有在系统中进行预约的，年底将不予计算实验开放当量学时。请电工电子实验中心、电信中心统计现有可供开放实验室，填写实验室开放信息统计表（教务处网站下载），于</w:t>
      </w:r>
      <w:smartTag w:uri="urn:schemas-microsoft-com:office:smarttags" w:element="chsdate">
        <w:smartTagPr>
          <w:attr w:name="IsROCDate" w:val="False"/>
          <w:attr w:name="IsLunarDate" w:val="False"/>
          <w:attr w:name="Day" w:val="30"/>
          <w:attr w:name="Month" w:val="3"/>
          <w:attr w:name="Year" w:val="2021"/>
        </w:smartTagPr>
        <w:r w:rsidRPr="006134B5">
          <w:rPr>
            <w:rFonts w:ascii="仿宋" w:eastAsia="仿宋" w:hAnsi="仿宋" w:hint="eastAsia"/>
            <w:sz w:val="30"/>
            <w:szCs w:val="30"/>
          </w:rPr>
          <w:t>3月30日前</w:t>
        </w:r>
      </w:smartTag>
      <w:r w:rsidRPr="006134B5">
        <w:rPr>
          <w:rFonts w:ascii="仿宋" w:eastAsia="仿宋" w:hAnsi="仿宋" w:hint="eastAsia"/>
          <w:sz w:val="30"/>
          <w:szCs w:val="30"/>
        </w:rPr>
        <w:t>送交教务处实践科。教务处统一设置开放实验室，统一向全校学生发布开放信息。学生可用自己的学号登录系统进行预</w:t>
      </w:r>
      <w:r w:rsidRPr="006134B5">
        <w:rPr>
          <w:rFonts w:ascii="仿宋" w:eastAsia="仿宋" w:hAnsi="仿宋" w:hint="eastAsia"/>
          <w:sz w:val="30"/>
          <w:szCs w:val="30"/>
        </w:rPr>
        <w:lastRenderedPageBreak/>
        <w:t>约。学生登录用户名和初始密码均为学号，建议学生登陆系统后及时修改自己的密码，以免被别人盗用。</w:t>
      </w:r>
    </w:p>
    <w:p w:rsidR="001B5F28" w:rsidRPr="006134B5" w:rsidRDefault="00711ABD" w:rsidP="006134B5">
      <w:pPr>
        <w:spacing w:line="600" w:lineRule="exact"/>
        <w:ind w:firstLineChars="198" w:firstLine="596"/>
        <w:rPr>
          <w:rFonts w:ascii="仿宋" w:eastAsia="仿宋" w:hAnsi="仿宋" w:cs="仿宋_GB2312"/>
          <w:b/>
          <w:bCs/>
          <w:color w:val="000000" w:themeColor="text1"/>
          <w:sz w:val="30"/>
          <w:szCs w:val="30"/>
        </w:rPr>
      </w:pPr>
      <w:r w:rsidRPr="006134B5">
        <w:rPr>
          <w:rFonts w:ascii="仿宋" w:eastAsia="仿宋" w:hAnsi="仿宋" w:cs="仿宋_GB2312"/>
          <w:b/>
          <w:bCs/>
          <w:color w:val="000000" w:themeColor="text1"/>
          <w:sz w:val="30"/>
          <w:szCs w:val="30"/>
        </w:rPr>
        <w:t>5.</w:t>
      </w:r>
      <w:r w:rsidR="00900001" w:rsidRPr="006134B5">
        <w:rPr>
          <w:rFonts w:ascii="仿宋" w:eastAsia="仿宋" w:hAnsi="仿宋" w:cs="仿宋_GB2312" w:hint="eastAsia"/>
          <w:b/>
          <w:bCs/>
          <w:color w:val="000000" w:themeColor="text1"/>
          <w:sz w:val="30"/>
          <w:szCs w:val="30"/>
        </w:rPr>
        <w:t>一流课程培育建设工作</w:t>
      </w:r>
    </w:p>
    <w:p w:rsidR="00C343F8" w:rsidRPr="006134B5" w:rsidRDefault="001B5F28" w:rsidP="006134B5">
      <w:pPr>
        <w:spacing w:line="600" w:lineRule="exact"/>
        <w:ind w:firstLineChars="179" w:firstLine="537"/>
        <w:rPr>
          <w:rFonts w:ascii="仿宋" w:eastAsia="仿宋" w:hAnsi="仿宋"/>
          <w:color w:val="000000" w:themeColor="text1"/>
          <w:sz w:val="30"/>
          <w:szCs w:val="30"/>
        </w:rPr>
      </w:pPr>
      <w:r w:rsidRPr="006134B5">
        <w:rPr>
          <w:rFonts w:ascii="仿宋" w:eastAsia="仿宋" w:hAnsi="仿宋" w:hint="eastAsia"/>
          <w:color w:val="000000" w:themeColor="text1"/>
          <w:sz w:val="30"/>
          <w:szCs w:val="30"/>
        </w:rPr>
        <w:t>学院计划</w:t>
      </w:r>
      <w:r w:rsidR="00566002" w:rsidRPr="006134B5">
        <w:rPr>
          <w:rFonts w:ascii="仿宋" w:eastAsia="仿宋" w:hAnsi="仿宋" w:hint="eastAsia"/>
          <w:color w:val="000000" w:themeColor="text1"/>
          <w:sz w:val="30"/>
          <w:szCs w:val="30"/>
        </w:rPr>
        <w:t>培育建设</w:t>
      </w:r>
      <w:r w:rsidR="00360367" w:rsidRPr="006134B5">
        <w:rPr>
          <w:rFonts w:ascii="仿宋" w:eastAsia="仿宋" w:hAnsi="仿宋" w:hint="eastAsia"/>
          <w:color w:val="000000" w:themeColor="text1"/>
          <w:sz w:val="30"/>
          <w:szCs w:val="30"/>
        </w:rPr>
        <w:t>一流</w:t>
      </w:r>
      <w:r w:rsidR="00711ABD" w:rsidRPr="006134B5">
        <w:rPr>
          <w:rFonts w:ascii="仿宋" w:eastAsia="仿宋" w:hAnsi="仿宋" w:hint="eastAsia"/>
          <w:color w:val="000000" w:themeColor="text1"/>
          <w:sz w:val="30"/>
          <w:szCs w:val="30"/>
        </w:rPr>
        <w:t>本科</w:t>
      </w:r>
      <w:r w:rsidRPr="006134B5">
        <w:rPr>
          <w:rFonts w:ascii="仿宋" w:eastAsia="仿宋" w:hAnsi="仿宋" w:hint="eastAsia"/>
          <w:color w:val="000000" w:themeColor="text1"/>
          <w:sz w:val="30"/>
          <w:szCs w:val="30"/>
        </w:rPr>
        <w:t>课程</w:t>
      </w:r>
      <w:r w:rsidR="00360367" w:rsidRPr="006134B5">
        <w:rPr>
          <w:rFonts w:ascii="仿宋" w:eastAsia="仿宋" w:hAnsi="仿宋" w:hint="eastAsia"/>
          <w:color w:val="000000" w:themeColor="text1"/>
          <w:sz w:val="30"/>
          <w:szCs w:val="30"/>
        </w:rPr>
        <w:t>（线上、线上线下混合）</w:t>
      </w:r>
      <w:r w:rsidRPr="006134B5">
        <w:rPr>
          <w:rFonts w:ascii="仿宋" w:eastAsia="仿宋" w:hAnsi="仿宋" w:hint="eastAsia"/>
          <w:color w:val="000000" w:themeColor="text1"/>
          <w:sz w:val="30"/>
          <w:szCs w:val="30"/>
        </w:rPr>
        <w:t>，请各</w:t>
      </w:r>
      <w:r w:rsidR="00DD202B" w:rsidRPr="006134B5">
        <w:rPr>
          <w:rFonts w:ascii="仿宋" w:eastAsia="仿宋" w:hAnsi="仿宋" w:hint="eastAsia"/>
          <w:color w:val="000000" w:themeColor="text1"/>
          <w:sz w:val="30"/>
          <w:szCs w:val="30"/>
        </w:rPr>
        <w:t>系（部、中心）</w:t>
      </w:r>
      <w:r w:rsidRPr="006134B5">
        <w:rPr>
          <w:rFonts w:ascii="仿宋" w:eastAsia="仿宋" w:hAnsi="仿宋" w:hint="eastAsia"/>
          <w:color w:val="000000" w:themeColor="text1"/>
          <w:sz w:val="30"/>
          <w:szCs w:val="30"/>
        </w:rPr>
        <w:t>遴选</w:t>
      </w:r>
      <w:r w:rsidR="00DD202B" w:rsidRPr="006134B5">
        <w:rPr>
          <w:rFonts w:ascii="仿宋" w:eastAsia="仿宋" w:hAnsi="仿宋" w:hint="eastAsia"/>
          <w:color w:val="000000" w:themeColor="text1"/>
          <w:sz w:val="30"/>
          <w:szCs w:val="30"/>
        </w:rPr>
        <w:t>有建设基础、有课程团队、已有教学改革成效的专业核心课程或专业基础课程，</w:t>
      </w:r>
      <w:r w:rsidRPr="006134B5">
        <w:rPr>
          <w:rFonts w:ascii="仿宋" w:eastAsia="仿宋" w:hAnsi="仿宋" w:hint="eastAsia"/>
          <w:color w:val="000000" w:themeColor="text1"/>
          <w:sz w:val="30"/>
          <w:szCs w:val="30"/>
        </w:rPr>
        <w:t>拟定课程建设计划（课程名称、课程负责人、团队成员、课程</w:t>
      </w:r>
      <w:r w:rsidR="00DD202B" w:rsidRPr="006134B5">
        <w:rPr>
          <w:rFonts w:ascii="仿宋" w:eastAsia="仿宋" w:hAnsi="仿宋" w:hint="eastAsia"/>
          <w:color w:val="000000" w:themeColor="text1"/>
          <w:sz w:val="30"/>
          <w:szCs w:val="30"/>
        </w:rPr>
        <w:t>建设</w:t>
      </w:r>
      <w:r w:rsidRPr="006134B5">
        <w:rPr>
          <w:rFonts w:ascii="仿宋" w:eastAsia="仿宋" w:hAnsi="仿宋" w:hint="eastAsia"/>
          <w:color w:val="000000" w:themeColor="text1"/>
          <w:sz w:val="30"/>
          <w:szCs w:val="30"/>
        </w:rPr>
        <w:t>内容</w:t>
      </w:r>
      <w:r w:rsidR="00DD202B" w:rsidRPr="006134B5">
        <w:rPr>
          <w:rFonts w:ascii="仿宋" w:eastAsia="仿宋" w:hAnsi="仿宋" w:hint="eastAsia"/>
          <w:color w:val="000000" w:themeColor="text1"/>
          <w:sz w:val="30"/>
          <w:szCs w:val="30"/>
        </w:rPr>
        <w:t>、建设方案、经费预算等</w:t>
      </w:r>
      <w:r w:rsidRPr="006134B5">
        <w:rPr>
          <w:rFonts w:ascii="仿宋" w:eastAsia="仿宋" w:hAnsi="仿宋" w:hint="eastAsia"/>
          <w:color w:val="000000" w:themeColor="text1"/>
          <w:sz w:val="30"/>
          <w:szCs w:val="30"/>
        </w:rPr>
        <w:t>），并于</w:t>
      </w:r>
      <w:r w:rsidR="00DD202B" w:rsidRPr="006134B5">
        <w:rPr>
          <w:rFonts w:ascii="仿宋" w:eastAsia="仿宋" w:hAnsi="仿宋"/>
          <w:color w:val="000000" w:themeColor="text1"/>
          <w:sz w:val="30"/>
          <w:szCs w:val="30"/>
        </w:rPr>
        <w:t>3</w:t>
      </w:r>
      <w:r w:rsidRPr="006134B5">
        <w:rPr>
          <w:rFonts w:ascii="仿宋" w:eastAsia="仿宋" w:hAnsi="仿宋" w:hint="eastAsia"/>
          <w:color w:val="000000" w:themeColor="text1"/>
          <w:sz w:val="30"/>
          <w:szCs w:val="30"/>
        </w:rPr>
        <w:t>月</w:t>
      </w:r>
      <w:r w:rsidR="00DD202B" w:rsidRPr="006134B5">
        <w:rPr>
          <w:rFonts w:ascii="仿宋" w:eastAsia="仿宋" w:hAnsi="仿宋"/>
          <w:color w:val="000000" w:themeColor="text1"/>
          <w:sz w:val="30"/>
          <w:szCs w:val="30"/>
        </w:rPr>
        <w:t>26</w:t>
      </w:r>
      <w:r w:rsidRPr="006134B5">
        <w:rPr>
          <w:rFonts w:ascii="仿宋" w:eastAsia="仿宋" w:hAnsi="仿宋" w:hint="eastAsia"/>
          <w:color w:val="000000" w:themeColor="text1"/>
          <w:sz w:val="30"/>
          <w:szCs w:val="30"/>
        </w:rPr>
        <w:t>日（第</w:t>
      </w:r>
      <w:r w:rsidR="00DD202B" w:rsidRPr="006134B5">
        <w:rPr>
          <w:rFonts w:ascii="仿宋" w:eastAsia="仿宋" w:hAnsi="仿宋" w:hint="eastAsia"/>
          <w:color w:val="000000" w:themeColor="text1"/>
          <w:sz w:val="30"/>
          <w:szCs w:val="30"/>
        </w:rPr>
        <w:t>四</w:t>
      </w:r>
      <w:r w:rsidRPr="006134B5">
        <w:rPr>
          <w:rFonts w:ascii="仿宋" w:eastAsia="仿宋" w:hAnsi="仿宋" w:hint="eastAsia"/>
          <w:color w:val="000000" w:themeColor="text1"/>
          <w:sz w:val="30"/>
          <w:szCs w:val="30"/>
        </w:rPr>
        <w:t>周周五）前报教</w:t>
      </w:r>
      <w:r w:rsidR="00DD202B" w:rsidRPr="006134B5">
        <w:rPr>
          <w:rFonts w:ascii="仿宋" w:eastAsia="仿宋" w:hAnsi="仿宋" w:hint="eastAsia"/>
          <w:color w:val="000000" w:themeColor="text1"/>
          <w:sz w:val="30"/>
          <w:szCs w:val="30"/>
        </w:rPr>
        <w:t>科</w:t>
      </w:r>
      <w:r w:rsidRPr="006134B5">
        <w:rPr>
          <w:rFonts w:ascii="仿宋" w:eastAsia="仿宋" w:hAnsi="仿宋" w:hint="eastAsia"/>
          <w:color w:val="000000" w:themeColor="text1"/>
          <w:sz w:val="30"/>
          <w:szCs w:val="30"/>
        </w:rPr>
        <w:t>办（每个</w:t>
      </w:r>
      <w:r w:rsidR="00DD202B" w:rsidRPr="006134B5">
        <w:rPr>
          <w:rFonts w:ascii="仿宋" w:eastAsia="仿宋" w:hAnsi="仿宋" w:hint="eastAsia"/>
          <w:color w:val="000000" w:themeColor="text1"/>
          <w:sz w:val="30"/>
          <w:szCs w:val="30"/>
        </w:rPr>
        <w:t>系（部、中心）</w:t>
      </w:r>
      <w:r w:rsidRPr="006134B5">
        <w:rPr>
          <w:rFonts w:ascii="仿宋" w:eastAsia="仿宋" w:hAnsi="仿宋" w:hint="eastAsia"/>
          <w:color w:val="000000" w:themeColor="text1"/>
          <w:sz w:val="30"/>
          <w:szCs w:val="30"/>
        </w:rPr>
        <w:t>可报1-2</w:t>
      </w:r>
      <w:r w:rsidR="00566002" w:rsidRPr="006134B5">
        <w:rPr>
          <w:rFonts w:ascii="仿宋" w:eastAsia="仿宋" w:hAnsi="仿宋" w:hint="eastAsia"/>
          <w:color w:val="000000" w:themeColor="text1"/>
          <w:sz w:val="30"/>
          <w:szCs w:val="30"/>
        </w:rPr>
        <w:t>门），学院将根据申报情况进行遴选。</w:t>
      </w:r>
    </w:p>
    <w:p w:rsidR="00D452EC" w:rsidRPr="006134B5" w:rsidRDefault="00D452EC" w:rsidP="006134B5">
      <w:pPr>
        <w:spacing w:line="600" w:lineRule="exact"/>
        <w:ind w:firstLineChars="200" w:firstLine="602"/>
        <w:rPr>
          <w:rFonts w:ascii="仿宋" w:eastAsia="仿宋" w:hAnsi="仿宋" w:cs="仿宋_GB2312"/>
          <w:b/>
          <w:bCs/>
          <w:color w:val="000000" w:themeColor="text1"/>
          <w:sz w:val="30"/>
          <w:szCs w:val="30"/>
        </w:rPr>
      </w:pPr>
      <w:r w:rsidRPr="006134B5">
        <w:rPr>
          <w:rFonts w:ascii="仿宋" w:eastAsia="仿宋" w:hAnsi="仿宋" w:cs="仿宋_GB2312" w:hint="eastAsia"/>
          <w:b/>
          <w:bCs/>
          <w:color w:val="000000" w:themeColor="text1"/>
          <w:sz w:val="30"/>
          <w:szCs w:val="30"/>
        </w:rPr>
        <w:t>6</w:t>
      </w:r>
      <w:r w:rsidRPr="006134B5">
        <w:rPr>
          <w:rFonts w:ascii="仿宋" w:eastAsia="仿宋" w:hAnsi="仿宋" w:cs="仿宋_GB2312"/>
          <w:b/>
          <w:bCs/>
          <w:color w:val="000000" w:themeColor="text1"/>
          <w:sz w:val="30"/>
          <w:szCs w:val="30"/>
        </w:rPr>
        <w:t>.</w:t>
      </w:r>
      <w:r w:rsidRPr="006134B5">
        <w:rPr>
          <w:rFonts w:ascii="仿宋" w:eastAsia="仿宋" w:hAnsi="仿宋" w:cs="仿宋_GB2312" w:hint="eastAsia"/>
          <w:b/>
          <w:bCs/>
          <w:color w:val="000000" w:themeColor="text1"/>
          <w:sz w:val="30"/>
          <w:szCs w:val="30"/>
        </w:rPr>
        <w:t>课程思政</w:t>
      </w:r>
      <w:r w:rsidR="00181E98" w:rsidRPr="006134B5">
        <w:rPr>
          <w:rFonts w:ascii="仿宋" w:eastAsia="仿宋" w:hAnsi="仿宋" w:cs="仿宋_GB2312" w:hint="eastAsia"/>
          <w:b/>
          <w:bCs/>
          <w:color w:val="000000" w:themeColor="text1"/>
          <w:sz w:val="30"/>
          <w:szCs w:val="30"/>
        </w:rPr>
        <w:t>样板课程</w:t>
      </w:r>
      <w:r w:rsidRPr="006134B5">
        <w:rPr>
          <w:rFonts w:ascii="仿宋" w:eastAsia="仿宋" w:hAnsi="仿宋" w:cs="仿宋_GB2312" w:hint="eastAsia"/>
          <w:b/>
          <w:bCs/>
          <w:color w:val="000000" w:themeColor="text1"/>
          <w:sz w:val="30"/>
          <w:szCs w:val="30"/>
        </w:rPr>
        <w:t>申报工作</w:t>
      </w:r>
    </w:p>
    <w:p w:rsidR="00D452EC" w:rsidRDefault="00D452EC" w:rsidP="006134B5">
      <w:pPr>
        <w:spacing w:line="600" w:lineRule="exact"/>
        <w:ind w:rightChars="-24" w:right="-50" w:firstLineChars="200" w:firstLine="600"/>
        <w:rPr>
          <w:rFonts w:ascii="仿宋" w:eastAsia="仿宋" w:hAnsi="仿宋"/>
          <w:color w:val="000000" w:themeColor="text1"/>
          <w:sz w:val="30"/>
          <w:szCs w:val="30"/>
        </w:rPr>
      </w:pPr>
      <w:r w:rsidRPr="006134B5">
        <w:rPr>
          <w:rFonts w:ascii="仿宋" w:eastAsia="仿宋" w:hAnsi="仿宋" w:hint="eastAsia"/>
          <w:color w:val="000000" w:themeColor="text1"/>
          <w:sz w:val="30"/>
          <w:szCs w:val="30"/>
        </w:rPr>
        <w:t>学校正式启动了2</w:t>
      </w:r>
      <w:r w:rsidRPr="006134B5">
        <w:rPr>
          <w:rFonts w:ascii="仿宋" w:eastAsia="仿宋" w:hAnsi="仿宋"/>
          <w:color w:val="000000" w:themeColor="text1"/>
          <w:sz w:val="30"/>
          <w:szCs w:val="30"/>
        </w:rPr>
        <w:t>021</w:t>
      </w:r>
      <w:r w:rsidRPr="006134B5">
        <w:rPr>
          <w:rFonts w:ascii="仿宋" w:eastAsia="仿宋" w:hAnsi="仿宋" w:hint="eastAsia"/>
          <w:color w:val="000000" w:themeColor="text1"/>
          <w:sz w:val="30"/>
          <w:szCs w:val="30"/>
        </w:rPr>
        <w:t>年课程思政样板课程建设立项工作（详见《关于开展河南理工大学2021年度课程思政样板课程建设工作的通知》（教务工作通知〔</w:t>
      </w:r>
      <w:r w:rsidRPr="006134B5">
        <w:rPr>
          <w:rFonts w:ascii="仿宋" w:eastAsia="仿宋" w:hAnsi="仿宋"/>
          <w:color w:val="000000" w:themeColor="text1"/>
          <w:sz w:val="30"/>
          <w:szCs w:val="30"/>
        </w:rPr>
        <w:t>202</w:t>
      </w:r>
      <w:r w:rsidRPr="006134B5">
        <w:rPr>
          <w:rFonts w:ascii="仿宋" w:eastAsia="仿宋" w:hAnsi="仿宋" w:hint="eastAsia"/>
          <w:color w:val="000000" w:themeColor="text1"/>
          <w:sz w:val="30"/>
          <w:szCs w:val="30"/>
        </w:rPr>
        <w:t>1〕4号））。请符合条件、有意申报的教师</w:t>
      </w:r>
      <w:r w:rsidR="004C43CB" w:rsidRPr="006134B5">
        <w:rPr>
          <w:rFonts w:ascii="仿宋" w:eastAsia="仿宋" w:hAnsi="仿宋" w:hint="eastAsia"/>
          <w:color w:val="000000" w:themeColor="text1"/>
          <w:sz w:val="30"/>
          <w:szCs w:val="30"/>
        </w:rPr>
        <w:t>先向教科办报名，并</w:t>
      </w:r>
      <w:r w:rsidRPr="006134B5">
        <w:rPr>
          <w:rFonts w:ascii="仿宋" w:eastAsia="仿宋" w:hAnsi="仿宋" w:hint="eastAsia"/>
          <w:color w:val="000000" w:themeColor="text1"/>
          <w:sz w:val="30"/>
          <w:szCs w:val="30"/>
        </w:rPr>
        <w:t>按文件要求准备相关材料，于3月3</w:t>
      </w:r>
      <w:r w:rsidRPr="006134B5">
        <w:rPr>
          <w:rFonts w:ascii="仿宋" w:eastAsia="仿宋" w:hAnsi="仿宋"/>
          <w:color w:val="000000" w:themeColor="text1"/>
          <w:sz w:val="30"/>
          <w:szCs w:val="30"/>
        </w:rPr>
        <w:t>0</w:t>
      </w:r>
      <w:r w:rsidRPr="006134B5">
        <w:rPr>
          <w:rFonts w:ascii="仿宋" w:eastAsia="仿宋" w:hAnsi="仿宋" w:hint="eastAsia"/>
          <w:color w:val="000000" w:themeColor="text1"/>
          <w:sz w:val="30"/>
          <w:szCs w:val="30"/>
        </w:rPr>
        <w:t>日（第五周周二）前交教科办，过期不候。学院将根据申报情况进行评审遴选</w:t>
      </w:r>
      <w:r w:rsidR="00F415AA" w:rsidRPr="006134B5">
        <w:rPr>
          <w:rFonts w:ascii="仿宋" w:eastAsia="仿宋" w:hAnsi="仿宋" w:hint="eastAsia"/>
          <w:color w:val="000000" w:themeColor="text1"/>
          <w:sz w:val="30"/>
          <w:szCs w:val="30"/>
        </w:rPr>
        <w:t>，择优推荐3门课程参与学校立项评审</w:t>
      </w:r>
      <w:r w:rsidRPr="006134B5">
        <w:rPr>
          <w:rFonts w:ascii="仿宋" w:eastAsia="仿宋" w:hAnsi="仿宋" w:hint="eastAsia"/>
          <w:color w:val="000000" w:themeColor="text1"/>
          <w:sz w:val="30"/>
          <w:szCs w:val="30"/>
        </w:rPr>
        <w:t>。</w:t>
      </w:r>
    </w:p>
    <w:p w:rsidR="006134B5" w:rsidRPr="006134B5" w:rsidRDefault="00EE24FA" w:rsidP="006134B5">
      <w:pPr>
        <w:spacing w:line="600" w:lineRule="exact"/>
        <w:ind w:firstLineChars="200" w:firstLine="602"/>
        <w:rPr>
          <w:rFonts w:ascii="仿宋" w:eastAsia="仿宋" w:hAnsi="仿宋"/>
          <w:b/>
          <w:sz w:val="30"/>
          <w:szCs w:val="30"/>
        </w:rPr>
      </w:pPr>
      <w:r>
        <w:rPr>
          <w:rFonts w:ascii="仿宋" w:eastAsia="仿宋" w:hAnsi="仿宋"/>
          <w:b/>
          <w:sz w:val="30"/>
          <w:szCs w:val="30"/>
        </w:rPr>
        <w:t>7.</w:t>
      </w:r>
      <w:r w:rsidR="006134B5" w:rsidRPr="006134B5">
        <w:rPr>
          <w:rFonts w:ascii="仿宋" w:eastAsia="仿宋" w:hAnsi="仿宋" w:hint="eastAsia"/>
          <w:b/>
          <w:sz w:val="30"/>
          <w:szCs w:val="30"/>
        </w:rPr>
        <w:t>煤炭高等教育“十四五”规划教材申报</w:t>
      </w:r>
    </w:p>
    <w:p w:rsidR="006134B5" w:rsidRDefault="006134B5" w:rsidP="006134B5">
      <w:pPr>
        <w:spacing w:line="600" w:lineRule="exact"/>
        <w:ind w:firstLineChars="200" w:firstLine="600"/>
        <w:rPr>
          <w:rFonts w:ascii="仿宋" w:eastAsia="仿宋" w:hAnsi="仿宋"/>
          <w:sz w:val="30"/>
          <w:szCs w:val="30"/>
        </w:rPr>
      </w:pPr>
      <w:r w:rsidRPr="006134B5">
        <w:rPr>
          <w:rFonts w:ascii="仿宋" w:eastAsia="仿宋" w:hAnsi="仿宋"/>
          <w:sz w:val="30"/>
          <w:szCs w:val="30"/>
        </w:rPr>
        <w:t>请有意申报煤炭教育“十四五”规划教材的老师按照《关于组织申报煤炭高等教育</w:t>
      </w:r>
      <w:r w:rsidRPr="006134B5">
        <w:rPr>
          <w:rFonts w:ascii="仿宋" w:eastAsia="仿宋" w:hAnsi="仿宋" w:hint="eastAsia"/>
          <w:sz w:val="30"/>
          <w:szCs w:val="30"/>
        </w:rPr>
        <w:t>“</w:t>
      </w:r>
      <w:r w:rsidRPr="006134B5">
        <w:rPr>
          <w:rFonts w:ascii="仿宋" w:eastAsia="仿宋" w:hAnsi="仿宋"/>
          <w:sz w:val="30"/>
          <w:szCs w:val="30"/>
        </w:rPr>
        <w:t>十四五</w:t>
      </w:r>
      <w:r w:rsidRPr="006134B5">
        <w:rPr>
          <w:rFonts w:ascii="仿宋" w:eastAsia="仿宋" w:hAnsi="仿宋" w:hint="eastAsia"/>
          <w:sz w:val="30"/>
          <w:szCs w:val="30"/>
        </w:rPr>
        <w:t>”</w:t>
      </w:r>
      <w:r w:rsidRPr="006134B5">
        <w:rPr>
          <w:rFonts w:ascii="仿宋" w:eastAsia="仿宋" w:hAnsi="仿宋"/>
          <w:sz w:val="30"/>
          <w:szCs w:val="30"/>
        </w:rPr>
        <w:t>规划教材建设项目立项工作的通知》</w:t>
      </w:r>
      <w:r w:rsidRPr="006134B5">
        <w:rPr>
          <w:rFonts w:ascii="仿宋" w:eastAsia="仿宋" w:hAnsi="仿宋" w:hint="eastAsia"/>
          <w:sz w:val="30"/>
          <w:szCs w:val="30"/>
        </w:rPr>
        <w:t>要求，</w:t>
      </w:r>
      <w:r w:rsidRPr="006134B5">
        <w:rPr>
          <w:rFonts w:ascii="仿宋" w:eastAsia="仿宋" w:hAnsi="仿宋"/>
          <w:sz w:val="30"/>
          <w:szCs w:val="30"/>
        </w:rPr>
        <w:t>抓紧时间准备相关材料，于3月19日前将申报材料报教科办。</w:t>
      </w:r>
    </w:p>
    <w:p w:rsidR="00CC51E8" w:rsidRPr="006134B5" w:rsidRDefault="00EE24FA" w:rsidP="006134B5">
      <w:pPr>
        <w:tabs>
          <w:tab w:val="left" w:pos="680"/>
        </w:tabs>
        <w:snapToGrid w:val="0"/>
        <w:spacing w:line="600" w:lineRule="exact"/>
        <w:ind w:firstLineChars="200" w:firstLine="602"/>
        <w:rPr>
          <w:rFonts w:ascii="仿宋" w:eastAsia="仿宋" w:hAnsi="仿宋"/>
          <w:b/>
          <w:sz w:val="30"/>
          <w:szCs w:val="30"/>
        </w:rPr>
      </w:pPr>
      <w:r>
        <w:rPr>
          <w:rFonts w:ascii="仿宋" w:eastAsia="仿宋" w:hAnsi="仿宋"/>
          <w:b/>
          <w:color w:val="000000" w:themeColor="text1"/>
          <w:sz w:val="30"/>
          <w:szCs w:val="30"/>
        </w:rPr>
        <w:t>8.</w:t>
      </w:r>
      <w:r w:rsidR="00D5150E" w:rsidRPr="006134B5">
        <w:rPr>
          <w:rFonts w:ascii="仿宋" w:eastAsia="仿宋" w:hAnsi="仿宋"/>
          <w:b/>
          <w:sz w:val="30"/>
          <w:szCs w:val="30"/>
        </w:rPr>
        <w:t>2020</w:t>
      </w:r>
      <w:r w:rsidR="00D5150E" w:rsidRPr="006134B5">
        <w:rPr>
          <w:rFonts w:ascii="仿宋" w:eastAsia="仿宋" w:hAnsi="仿宋" w:hint="eastAsia"/>
          <w:b/>
          <w:sz w:val="30"/>
          <w:szCs w:val="30"/>
        </w:rPr>
        <w:t>级转专业工作安排</w:t>
      </w:r>
    </w:p>
    <w:p w:rsidR="00D5150E" w:rsidRPr="006134B5" w:rsidRDefault="00D5150E" w:rsidP="006134B5">
      <w:pPr>
        <w:tabs>
          <w:tab w:val="left" w:pos="680"/>
        </w:tabs>
        <w:snapToGrid w:val="0"/>
        <w:spacing w:line="600" w:lineRule="exact"/>
        <w:ind w:firstLineChars="200" w:firstLine="600"/>
        <w:rPr>
          <w:rFonts w:ascii="仿宋" w:eastAsia="仿宋" w:hAnsi="仿宋"/>
          <w:color w:val="000000" w:themeColor="text1"/>
          <w:sz w:val="30"/>
          <w:szCs w:val="30"/>
        </w:rPr>
      </w:pPr>
      <w:r w:rsidRPr="006134B5">
        <w:rPr>
          <w:rFonts w:ascii="仿宋" w:eastAsia="仿宋" w:hAnsi="仿宋"/>
          <w:sz w:val="30"/>
          <w:szCs w:val="30"/>
        </w:rPr>
        <w:t>2020</w:t>
      </w:r>
      <w:r w:rsidRPr="006134B5">
        <w:rPr>
          <w:rFonts w:ascii="仿宋" w:eastAsia="仿宋" w:hAnsi="仿宋" w:hint="eastAsia"/>
          <w:sz w:val="30"/>
          <w:szCs w:val="30"/>
        </w:rPr>
        <w:t>级学生转专业办理工作定于第三周进行。申请转出到</w:t>
      </w:r>
      <w:r w:rsidRPr="006134B5">
        <w:rPr>
          <w:rFonts w:ascii="仿宋" w:eastAsia="仿宋" w:hAnsi="仿宋" w:hint="eastAsia"/>
          <w:sz w:val="30"/>
          <w:szCs w:val="30"/>
        </w:rPr>
        <w:lastRenderedPageBreak/>
        <w:t>其他学院</w:t>
      </w:r>
      <w:r w:rsidR="006134B5">
        <w:rPr>
          <w:rFonts w:ascii="仿宋" w:eastAsia="仿宋" w:hAnsi="仿宋" w:hint="eastAsia"/>
          <w:sz w:val="30"/>
          <w:szCs w:val="30"/>
        </w:rPr>
        <w:t>以及</w:t>
      </w:r>
      <w:r w:rsidR="00EE24FA">
        <w:rPr>
          <w:rFonts w:ascii="仿宋" w:eastAsia="仿宋" w:hAnsi="仿宋" w:hint="eastAsia"/>
          <w:sz w:val="30"/>
          <w:szCs w:val="30"/>
        </w:rPr>
        <w:t>转入到学院其他专业</w:t>
      </w:r>
      <w:r w:rsidRPr="006134B5">
        <w:rPr>
          <w:rFonts w:ascii="仿宋" w:eastAsia="仿宋" w:hAnsi="仿宋" w:hint="eastAsia"/>
          <w:sz w:val="30"/>
          <w:szCs w:val="30"/>
        </w:rPr>
        <w:t>的</w:t>
      </w:r>
      <w:r w:rsidR="00935AEA">
        <w:rPr>
          <w:rFonts w:ascii="仿宋" w:eastAsia="仿宋" w:hAnsi="仿宋" w:hint="eastAsia"/>
          <w:sz w:val="30"/>
          <w:szCs w:val="30"/>
        </w:rPr>
        <w:t>我院</w:t>
      </w:r>
      <w:r w:rsidRPr="006134B5">
        <w:rPr>
          <w:rFonts w:ascii="仿宋" w:eastAsia="仿宋" w:hAnsi="仿宋" w:hint="eastAsia"/>
          <w:sz w:val="30"/>
          <w:szCs w:val="30"/>
        </w:rPr>
        <w:t>学生，请于3月1</w:t>
      </w:r>
      <w:r w:rsidRPr="006134B5">
        <w:rPr>
          <w:rFonts w:ascii="仿宋" w:eastAsia="仿宋" w:hAnsi="仿宋"/>
          <w:sz w:val="30"/>
          <w:szCs w:val="30"/>
        </w:rPr>
        <w:t>7</w:t>
      </w:r>
      <w:r w:rsidRPr="006134B5">
        <w:rPr>
          <w:rFonts w:ascii="仿宋" w:eastAsia="仿宋" w:hAnsi="仿宋" w:hint="eastAsia"/>
          <w:sz w:val="30"/>
          <w:szCs w:val="30"/>
        </w:rPr>
        <w:t>日（本周三）前将申请材料交教科办，学院审批同意转出后，再由学生本人找转入学院签字审批。</w:t>
      </w:r>
    </w:p>
    <w:p w:rsidR="00D5150E" w:rsidRPr="006134B5" w:rsidRDefault="00EE24FA" w:rsidP="006134B5">
      <w:pPr>
        <w:widowControl/>
        <w:shd w:val="clear" w:color="auto" w:fill="FFFFFF"/>
        <w:spacing w:line="600" w:lineRule="exact"/>
        <w:ind w:firstLineChars="200" w:firstLine="602"/>
        <w:rPr>
          <w:rFonts w:ascii="仿宋" w:eastAsia="仿宋" w:hAnsi="仿宋"/>
          <w:b/>
          <w:sz w:val="30"/>
          <w:szCs w:val="30"/>
        </w:rPr>
      </w:pPr>
      <w:r>
        <w:rPr>
          <w:rFonts w:ascii="仿宋" w:eastAsia="仿宋" w:hAnsi="仿宋"/>
          <w:b/>
          <w:sz w:val="30"/>
          <w:szCs w:val="30"/>
        </w:rPr>
        <w:t>9.</w:t>
      </w:r>
      <w:r w:rsidR="00D5150E" w:rsidRPr="006134B5">
        <w:rPr>
          <w:rFonts w:ascii="仿宋" w:eastAsia="仿宋" w:hAnsi="仿宋" w:hint="eastAsia"/>
          <w:b/>
          <w:sz w:val="30"/>
          <w:szCs w:val="30"/>
        </w:rPr>
        <w:t>学籍异动相关工作</w:t>
      </w:r>
      <w:bookmarkStart w:id="0" w:name="_GoBack"/>
      <w:bookmarkEnd w:id="0"/>
    </w:p>
    <w:p w:rsidR="00D5150E" w:rsidRDefault="00D5150E" w:rsidP="006134B5">
      <w:pPr>
        <w:widowControl/>
        <w:shd w:val="clear" w:color="auto" w:fill="FFFFFF"/>
        <w:spacing w:line="600" w:lineRule="exact"/>
        <w:ind w:firstLineChars="200" w:firstLine="600"/>
        <w:rPr>
          <w:rFonts w:ascii="仿宋" w:eastAsia="仿宋" w:hAnsi="仿宋"/>
          <w:sz w:val="30"/>
          <w:szCs w:val="30"/>
        </w:rPr>
      </w:pPr>
      <w:r w:rsidRPr="006134B5">
        <w:rPr>
          <w:rFonts w:ascii="仿宋" w:eastAsia="仿宋" w:hAnsi="仿宋" w:hint="eastAsia"/>
          <w:sz w:val="30"/>
          <w:szCs w:val="30"/>
        </w:rPr>
        <w:t>在教务系统申请学籍异动以及学业预警统计时给予随下届处理的学生的学籍异动已经处理完毕，请相关学生于</w:t>
      </w:r>
      <w:r w:rsidRPr="006134B5">
        <w:rPr>
          <w:rFonts w:ascii="仿宋" w:eastAsia="仿宋" w:hAnsi="仿宋"/>
          <w:sz w:val="30"/>
          <w:szCs w:val="30"/>
        </w:rPr>
        <w:t>3</w:t>
      </w:r>
      <w:r w:rsidRPr="006134B5">
        <w:rPr>
          <w:rFonts w:ascii="仿宋" w:eastAsia="仿宋" w:hAnsi="仿宋" w:hint="eastAsia"/>
          <w:sz w:val="30"/>
          <w:szCs w:val="30"/>
        </w:rPr>
        <w:t>月</w:t>
      </w:r>
      <w:r w:rsidR="005063FF">
        <w:rPr>
          <w:rFonts w:ascii="仿宋" w:eastAsia="仿宋" w:hAnsi="仿宋"/>
          <w:sz w:val="30"/>
          <w:szCs w:val="30"/>
        </w:rPr>
        <w:t>16</w:t>
      </w:r>
      <w:r w:rsidRPr="006134B5">
        <w:rPr>
          <w:rFonts w:ascii="仿宋" w:eastAsia="仿宋" w:hAnsi="仿宋" w:hint="eastAsia"/>
          <w:sz w:val="30"/>
          <w:szCs w:val="30"/>
        </w:rPr>
        <w:t>日至</w:t>
      </w:r>
      <w:r w:rsidRPr="006134B5">
        <w:rPr>
          <w:rFonts w:ascii="仿宋" w:eastAsia="仿宋" w:hAnsi="仿宋"/>
          <w:sz w:val="30"/>
          <w:szCs w:val="30"/>
        </w:rPr>
        <w:t>19</w:t>
      </w:r>
      <w:r w:rsidRPr="006134B5">
        <w:rPr>
          <w:rFonts w:ascii="仿宋" w:eastAsia="仿宋" w:hAnsi="仿宋" w:hint="eastAsia"/>
          <w:sz w:val="30"/>
          <w:szCs w:val="30"/>
        </w:rPr>
        <w:t>日到教务处教务科领取异动通知单。</w:t>
      </w:r>
    </w:p>
    <w:p w:rsidR="00EE24FA" w:rsidRPr="00EE24FA" w:rsidRDefault="00EE24FA" w:rsidP="00EE24FA">
      <w:pPr>
        <w:spacing w:line="600" w:lineRule="exact"/>
        <w:ind w:firstLineChars="200" w:firstLine="602"/>
        <w:rPr>
          <w:rFonts w:ascii="仿宋" w:eastAsia="仿宋" w:hAnsi="仿宋"/>
          <w:b/>
          <w:sz w:val="30"/>
          <w:szCs w:val="30"/>
        </w:rPr>
      </w:pPr>
      <w:r>
        <w:rPr>
          <w:rFonts w:ascii="仿宋" w:eastAsia="仿宋" w:hAnsi="仿宋"/>
          <w:b/>
          <w:sz w:val="30"/>
          <w:szCs w:val="30"/>
        </w:rPr>
        <w:t>10.</w:t>
      </w:r>
      <w:r w:rsidRPr="00EE24FA">
        <w:rPr>
          <w:rFonts w:ascii="仿宋" w:eastAsia="仿宋" w:hAnsi="仿宋"/>
          <w:b/>
          <w:sz w:val="30"/>
          <w:szCs w:val="30"/>
        </w:rPr>
        <w:t>2021</w:t>
      </w:r>
      <w:r w:rsidRPr="00EE24FA">
        <w:rPr>
          <w:rFonts w:ascii="仿宋" w:eastAsia="仿宋" w:hAnsi="仿宋" w:hint="eastAsia"/>
          <w:b/>
          <w:sz w:val="30"/>
          <w:szCs w:val="30"/>
        </w:rPr>
        <w:t>届应届毕业生开学初补考安排</w:t>
      </w:r>
    </w:p>
    <w:p w:rsidR="00EE24FA" w:rsidRDefault="00EE24FA" w:rsidP="00EE24FA">
      <w:pPr>
        <w:widowControl/>
        <w:shd w:val="clear" w:color="auto" w:fill="FFFFFF"/>
        <w:spacing w:line="600" w:lineRule="exact"/>
        <w:ind w:firstLineChars="200" w:firstLine="600"/>
        <w:rPr>
          <w:rFonts w:ascii="仿宋" w:eastAsia="仿宋" w:hAnsi="仿宋"/>
          <w:sz w:val="30"/>
          <w:szCs w:val="30"/>
        </w:rPr>
      </w:pPr>
      <w:r w:rsidRPr="00EE24FA">
        <w:rPr>
          <w:rFonts w:ascii="仿宋" w:eastAsia="仿宋" w:hAnsi="仿宋"/>
          <w:sz w:val="30"/>
          <w:szCs w:val="30"/>
        </w:rPr>
        <w:t>2021</w:t>
      </w:r>
      <w:r w:rsidRPr="00EE24FA">
        <w:rPr>
          <w:rFonts w:ascii="仿宋" w:eastAsia="仿宋" w:hAnsi="仿宋" w:hint="eastAsia"/>
          <w:sz w:val="30"/>
          <w:szCs w:val="30"/>
        </w:rPr>
        <w:t>届应届毕业生开学初补考于</w:t>
      </w:r>
      <w:r w:rsidRPr="00EE24FA">
        <w:rPr>
          <w:rFonts w:ascii="仿宋" w:eastAsia="仿宋" w:hAnsi="仿宋"/>
          <w:sz w:val="30"/>
          <w:szCs w:val="30"/>
        </w:rPr>
        <w:t>3</w:t>
      </w:r>
      <w:r w:rsidRPr="00EE24FA">
        <w:rPr>
          <w:rFonts w:ascii="仿宋" w:eastAsia="仿宋" w:hAnsi="仿宋" w:hint="eastAsia"/>
          <w:sz w:val="30"/>
          <w:szCs w:val="30"/>
        </w:rPr>
        <w:t>月</w:t>
      </w:r>
      <w:r w:rsidRPr="00EE24FA">
        <w:rPr>
          <w:rFonts w:ascii="仿宋" w:eastAsia="仿宋" w:hAnsi="仿宋"/>
          <w:sz w:val="30"/>
          <w:szCs w:val="30"/>
        </w:rPr>
        <w:t>20</w:t>
      </w:r>
      <w:r w:rsidRPr="00EE24FA">
        <w:rPr>
          <w:rFonts w:ascii="仿宋" w:eastAsia="仿宋" w:hAnsi="仿宋" w:hint="eastAsia"/>
          <w:sz w:val="30"/>
          <w:szCs w:val="30"/>
        </w:rPr>
        <w:t>、</w:t>
      </w:r>
      <w:r w:rsidRPr="00EE24FA">
        <w:rPr>
          <w:rFonts w:ascii="仿宋" w:eastAsia="仿宋" w:hAnsi="仿宋"/>
          <w:sz w:val="30"/>
          <w:szCs w:val="30"/>
        </w:rPr>
        <w:t>21</w:t>
      </w:r>
      <w:r w:rsidRPr="00EE24FA">
        <w:rPr>
          <w:rFonts w:ascii="仿宋" w:eastAsia="仿宋" w:hAnsi="仿宋" w:hint="eastAsia"/>
          <w:sz w:val="30"/>
          <w:szCs w:val="30"/>
        </w:rPr>
        <w:t>日（第三周周六、周日）进行，补考课程类型为</w:t>
      </w:r>
      <w:r w:rsidRPr="00EE24FA">
        <w:rPr>
          <w:rFonts w:ascii="仿宋" w:eastAsia="仿宋" w:hAnsi="仿宋"/>
          <w:sz w:val="30"/>
          <w:szCs w:val="30"/>
        </w:rPr>
        <w:t>2020-2021-1</w:t>
      </w:r>
      <w:r w:rsidRPr="00EE24FA">
        <w:rPr>
          <w:rFonts w:ascii="仿宋" w:eastAsia="仿宋" w:hAnsi="仿宋" w:hint="eastAsia"/>
          <w:sz w:val="30"/>
          <w:szCs w:val="30"/>
        </w:rPr>
        <w:t>学期培养方案设置的课程考试（核）不合格的（注：不含重修课程）。请相关学生按时参加考试。</w:t>
      </w:r>
    </w:p>
    <w:p w:rsidR="006134B5" w:rsidRPr="006134B5" w:rsidRDefault="00EE24FA" w:rsidP="006134B5">
      <w:pPr>
        <w:spacing w:line="600" w:lineRule="exact"/>
        <w:ind w:firstLineChars="196" w:firstLine="590"/>
        <w:rPr>
          <w:rFonts w:ascii="仿宋" w:eastAsia="仿宋" w:hAnsi="仿宋"/>
          <w:b/>
          <w:sz w:val="30"/>
          <w:szCs w:val="30"/>
        </w:rPr>
      </w:pPr>
      <w:r>
        <w:rPr>
          <w:rFonts w:ascii="仿宋" w:eastAsia="仿宋" w:hAnsi="仿宋"/>
          <w:b/>
          <w:sz w:val="30"/>
          <w:szCs w:val="30"/>
        </w:rPr>
        <w:t>11.</w:t>
      </w:r>
      <w:r w:rsidR="006134B5" w:rsidRPr="006134B5">
        <w:rPr>
          <w:rFonts w:ascii="仿宋" w:eastAsia="仿宋" w:hAnsi="仿宋" w:hint="eastAsia"/>
          <w:b/>
          <w:sz w:val="30"/>
          <w:szCs w:val="30"/>
        </w:rPr>
        <w:t>大学生创新创业训练计划项目建设</w:t>
      </w:r>
    </w:p>
    <w:p w:rsidR="006134B5" w:rsidRPr="006134B5" w:rsidRDefault="005063FF" w:rsidP="006134B5">
      <w:pPr>
        <w:spacing w:line="600" w:lineRule="exact"/>
        <w:ind w:firstLineChars="200" w:firstLine="600"/>
        <w:rPr>
          <w:rFonts w:ascii="仿宋" w:eastAsia="仿宋" w:hAnsi="仿宋"/>
          <w:sz w:val="30"/>
          <w:szCs w:val="30"/>
        </w:rPr>
      </w:pPr>
      <w:r w:rsidRPr="006134B5">
        <w:rPr>
          <w:rFonts w:ascii="仿宋" w:eastAsia="仿宋" w:hAnsi="仿宋" w:hint="eastAsia"/>
          <w:sz w:val="30"/>
          <w:szCs w:val="30"/>
        </w:rPr>
        <w:t>请获批</w:t>
      </w:r>
      <w:r>
        <w:rPr>
          <w:rFonts w:ascii="仿宋" w:eastAsia="仿宋" w:hAnsi="仿宋" w:hint="eastAsia"/>
          <w:sz w:val="30"/>
          <w:szCs w:val="30"/>
        </w:rPr>
        <w:t>2</w:t>
      </w:r>
      <w:r>
        <w:rPr>
          <w:rFonts w:ascii="仿宋" w:eastAsia="仿宋" w:hAnsi="仿宋"/>
          <w:sz w:val="30"/>
          <w:szCs w:val="30"/>
        </w:rPr>
        <w:t>020</w:t>
      </w:r>
      <w:r>
        <w:rPr>
          <w:rFonts w:ascii="仿宋" w:eastAsia="仿宋" w:hAnsi="仿宋" w:hint="eastAsia"/>
          <w:sz w:val="30"/>
          <w:szCs w:val="30"/>
        </w:rPr>
        <w:t>年度</w:t>
      </w:r>
      <w:r w:rsidRPr="006134B5">
        <w:rPr>
          <w:rFonts w:ascii="仿宋" w:eastAsia="仿宋" w:hAnsi="仿宋" w:hint="eastAsia"/>
          <w:sz w:val="30"/>
          <w:szCs w:val="30"/>
        </w:rPr>
        <w:t>大学生创新创业训练计划项目立项的指导教师制定经费预算，于3月</w:t>
      </w:r>
      <w:r w:rsidRPr="006134B5">
        <w:rPr>
          <w:rFonts w:ascii="仿宋" w:eastAsia="仿宋" w:hAnsi="仿宋"/>
          <w:sz w:val="30"/>
          <w:szCs w:val="30"/>
        </w:rPr>
        <w:t>21</w:t>
      </w:r>
      <w:r w:rsidRPr="006134B5">
        <w:rPr>
          <w:rFonts w:ascii="仿宋" w:eastAsia="仿宋" w:hAnsi="仿宋" w:hint="eastAsia"/>
          <w:sz w:val="30"/>
          <w:szCs w:val="30"/>
        </w:rPr>
        <w:t>日前将经费预算汇总表(附件1)交教科办。</w:t>
      </w:r>
      <w:r>
        <w:rPr>
          <w:rFonts w:ascii="仿宋" w:eastAsia="仿宋" w:hAnsi="仿宋" w:hint="eastAsia"/>
          <w:sz w:val="30"/>
          <w:szCs w:val="30"/>
        </w:rPr>
        <w:t>（</w:t>
      </w:r>
      <w:r w:rsidRPr="006134B5">
        <w:rPr>
          <w:rFonts w:ascii="仿宋" w:eastAsia="仿宋" w:hAnsi="仿宋" w:hint="eastAsia"/>
          <w:sz w:val="30"/>
          <w:szCs w:val="30"/>
        </w:rPr>
        <w:t>国家级项目每项经费6000元、省级项目每项经费4000元、校级项目每项经费2000元</w:t>
      </w:r>
      <w:r>
        <w:rPr>
          <w:rFonts w:ascii="仿宋" w:eastAsia="仿宋" w:hAnsi="仿宋" w:hint="eastAsia"/>
          <w:sz w:val="30"/>
          <w:szCs w:val="30"/>
        </w:rPr>
        <w:t>）</w:t>
      </w:r>
      <w:r w:rsidR="00FC26FE">
        <w:rPr>
          <w:rFonts w:ascii="仿宋" w:eastAsia="仿宋" w:hAnsi="仿宋" w:hint="eastAsia"/>
          <w:sz w:val="30"/>
          <w:szCs w:val="30"/>
        </w:rPr>
        <w:t>获批立项的项目清单见附件2。</w:t>
      </w:r>
    </w:p>
    <w:p w:rsidR="00D5150E" w:rsidRPr="006134B5" w:rsidRDefault="00EE24FA" w:rsidP="006134B5">
      <w:pPr>
        <w:widowControl/>
        <w:shd w:val="clear" w:color="auto" w:fill="FFFFFF"/>
        <w:spacing w:line="600" w:lineRule="exact"/>
        <w:ind w:firstLineChars="200" w:firstLine="602"/>
        <w:rPr>
          <w:rFonts w:ascii="仿宋" w:eastAsia="仿宋" w:hAnsi="仿宋"/>
          <w:b/>
          <w:sz w:val="30"/>
          <w:szCs w:val="30"/>
        </w:rPr>
      </w:pPr>
      <w:r>
        <w:rPr>
          <w:rFonts w:ascii="仿宋" w:eastAsia="仿宋" w:hAnsi="仿宋"/>
          <w:b/>
          <w:sz w:val="30"/>
          <w:szCs w:val="30"/>
        </w:rPr>
        <w:t>12.</w:t>
      </w:r>
      <w:r w:rsidR="00D5150E" w:rsidRPr="006134B5">
        <w:rPr>
          <w:rFonts w:ascii="仿宋" w:eastAsia="仿宋" w:hAnsi="仿宋" w:hint="eastAsia"/>
          <w:b/>
          <w:sz w:val="30"/>
          <w:szCs w:val="30"/>
        </w:rPr>
        <w:t>教师调课有关问题说明</w:t>
      </w:r>
    </w:p>
    <w:p w:rsidR="00D5150E" w:rsidRPr="006134B5" w:rsidRDefault="00D5150E" w:rsidP="006134B5">
      <w:pPr>
        <w:widowControl/>
        <w:shd w:val="clear" w:color="auto" w:fill="FFFFFF"/>
        <w:spacing w:line="600" w:lineRule="exact"/>
        <w:ind w:firstLineChars="200" w:firstLine="600"/>
        <w:rPr>
          <w:rFonts w:ascii="仿宋" w:eastAsia="仿宋" w:hAnsi="仿宋"/>
          <w:sz w:val="30"/>
          <w:szCs w:val="30"/>
        </w:rPr>
      </w:pPr>
      <w:r w:rsidRPr="006134B5">
        <w:rPr>
          <w:rFonts w:ascii="仿宋" w:eastAsia="仿宋" w:hAnsi="仿宋" w:hint="eastAsia"/>
          <w:sz w:val="30"/>
          <w:szCs w:val="30"/>
        </w:rPr>
        <w:t xml:space="preserve">教师如因特殊情况需要更换主讲教师、调停课，可在个人教务系统中进行在线申请。因更换主讲教师、调停课对成绩录入、教师评教及工作量计算等都会产生影响，因此做以下说明： </w:t>
      </w:r>
    </w:p>
    <w:p w:rsidR="00D5150E" w:rsidRPr="006134B5" w:rsidRDefault="00D5150E" w:rsidP="006134B5">
      <w:pPr>
        <w:widowControl/>
        <w:shd w:val="clear" w:color="auto" w:fill="FFFFFF"/>
        <w:spacing w:line="600" w:lineRule="exact"/>
        <w:ind w:firstLineChars="200" w:firstLine="600"/>
        <w:rPr>
          <w:rFonts w:ascii="仿宋" w:eastAsia="仿宋" w:hAnsi="仿宋"/>
          <w:sz w:val="30"/>
          <w:szCs w:val="30"/>
        </w:rPr>
      </w:pPr>
      <w:r w:rsidRPr="006134B5">
        <w:rPr>
          <w:rFonts w:ascii="仿宋" w:eastAsia="仿宋" w:hAnsi="仿宋" w:hint="eastAsia"/>
          <w:sz w:val="30"/>
          <w:szCs w:val="30"/>
        </w:rPr>
        <w:lastRenderedPageBreak/>
        <w:t>（1）点击停调课页面</w:t>
      </w:r>
      <w:r w:rsidRPr="006134B5">
        <w:rPr>
          <w:rFonts w:ascii="仿宋" w:eastAsia="仿宋" w:hAnsi="仿宋"/>
          <w:sz w:val="30"/>
          <w:szCs w:val="30"/>
        </w:rPr>
        <w:t>“</w:t>
      </w:r>
      <w:r w:rsidRPr="006134B5">
        <w:rPr>
          <w:rFonts w:ascii="仿宋" w:eastAsia="仿宋" w:hAnsi="仿宋" w:hint="eastAsia"/>
          <w:sz w:val="30"/>
          <w:szCs w:val="30"/>
        </w:rPr>
        <w:t>更换主讲老师</w:t>
      </w:r>
      <w:r w:rsidRPr="006134B5">
        <w:rPr>
          <w:rFonts w:ascii="仿宋" w:eastAsia="仿宋" w:hAnsi="仿宋"/>
          <w:sz w:val="30"/>
          <w:szCs w:val="30"/>
        </w:rPr>
        <w:t>”</w:t>
      </w:r>
      <w:r w:rsidRPr="006134B5">
        <w:rPr>
          <w:rFonts w:ascii="仿宋" w:eastAsia="仿宋" w:hAnsi="仿宋" w:hint="eastAsia"/>
          <w:sz w:val="30"/>
          <w:szCs w:val="30"/>
        </w:rPr>
        <w:t>，即为更换主讲教师，更换后的教师将参与评教、核算当量学时、教学督导以及学生最喜爱教师评选。</w:t>
      </w:r>
    </w:p>
    <w:p w:rsidR="00D5150E" w:rsidRPr="006134B5" w:rsidRDefault="00D5150E" w:rsidP="006134B5">
      <w:pPr>
        <w:widowControl/>
        <w:shd w:val="clear" w:color="auto" w:fill="FFFFFF"/>
        <w:spacing w:line="600" w:lineRule="exact"/>
        <w:ind w:firstLineChars="200" w:firstLine="600"/>
        <w:rPr>
          <w:rFonts w:ascii="仿宋" w:eastAsia="仿宋" w:hAnsi="仿宋"/>
          <w:sz w:val="30"/>
          <w:szCs w:val="30"/>
        </w:rPr>
      </w:pPr>
      <w:r w:rsidRPr="006134B5">
        <w:rPr>
          <w:rFonts w:ascii="仿宋" w:eastAsia="仿宋" w:hAnsi="仿宋" w:hint="eastAsia"/>
          <w:sz w:val="30"/>
          <w:szCs w:val="30"/>
        </w:rPr>
        <w:t>（2）点击停调课页面</w:t>
      </w:r>
      <w:r w:rsidRPr="006134B5">
        <w:rPr>
          <w:rFonts w:ascii="仿宋" w:eastAsia="仿宋" w:hAnsi="仿宋"/>
          <w:sz w:val="30"/>
          <w:szCs w:val="30"/>
        </w:rPr>
        <w:t>“</w:t>
      </w:r>
      <w:r w:rsidRPr="006134B5">
        <w:rPr>
          <w:rFonts w:ascii="仿宋" w:eastAsia="仿宋" w:hAnsi="仿宋" w:hint="eastAsia"/>
          <w:sz w:val="30"/>
          <w:szCs w:val="30"/>
        </w:rPr>
        <w:t>更换代课教师</w:t>
      </w:r>
      <w:r w:rsidRPr="006134B5">
        <w:rPr>
          <w:rFonts w:ascii="仿宋" w:eastAsia="仿宋" w:hAnsi="仿宋"/>
          <w:sz w:val="30"/>
          <w:szCs w:val="30"/>
        </w:rPr>
        <w:t>”</w:t>
      </w:r>
      <w:r w:rsidRPr="006134B5">
        <w:rPr>
          <w:rFonts w:ascii="仿宋" w:eastAsia="仿宋" w:hAnsi="仿宋" w:hint="eastAsia"/>
          <w:sz w:val="30"/>
          <w:szCs w:val="30"/>
        </w:rPr>
        <w:t>，即为更换临时代课教师，更换后的教师不参与评教、核算当量学时以及学生最喜爱教师评选。</w:t>
      </w:r>
    </w:p>
    <w:p w:rsidR="00D5150E" w:rsidRPr="006134B5" w:rsidRDefault="00D5150E" w:rsidP="006134B5">
      <w:pPr>
        <w:widowControl/>
        <w:shd w:val="clear" w:color="auto" w:fill="FFFFFF"/>
        <w:spacing w:line="600" w:lineRule="exact"/>
        <w:ind w:firstLineChars="200" w:firstLine="602"/>
        <w:rPr>
          <w:rFonts w:ascii="仿宋" w:eastAsia="仿宋" w:hAnsi="仿宋"/>
          <w:b/>
          <w:sz w:val="30"/>
          <w:szCs w:val="30"/>
        </w:rPr>
      </w:pPr>
      <w:r w:rsidRPr="006134B5">
        <w:rPr>
          <w:rFonts w:ascii="仿宋" w:eastAsia="仿宋" w:hAnsi="仿宋" w:hint="eastAsia"/>
          <w:b/>
          <w:sz w:val="30"/>
          <w:szCs w:val="30"/>
        </w:rPr>
        <w:t>（3）有申请停课的，务必申请补课，要补足所停课时，否则工作量计算时所停学时不计工作量。</w:t>
      </w:r>
    </w:p>
    <w:p w:rsidR="00EE24FA" w:rsidRPr="006134B5" w:rsidRDefault="00EE24FA" w:rsidP="00EE24FA">
      <w:pPr>
        <w:spacing w:line="600" w:lineRule="exact"/>
        <w:ind w:firstLineChars="200" w:firstLine="602"/>
        <w:rPr>
          <w:rFonts w:ascii="仿宋" w:eastAsia="仿宋" w:hAnsi="仿宋"/>
          <w:b/>
          <w:sz w:val="30"/>
          <w:szCs w:val="30"/>
        </w:rPr>
      </w:pPr>
      <w:r>
        <w:rPr>
          <w:rFonts w:ascii="仿宋" w:eastAsia="仿宋" w:hAnsi="仿宋"/>
          <w:b/>
          <w:sz w:val="30"/>
          <w:szCs w:val="30"/>
        </w:rPr>
        <w:t>13.</w:t>
      </w:r>
      <w:r w:rsidRPr="006134B5">
        <w:rPr>
          <w:rFonts w:ascii="仿宋" w:eastAsia="仿宋" w:hAnsi="仿宋" w:hint="eastAsia"/>
          <w:b/>
          <w:sz w:val="30"/>
          <w:szCs w:val="30"/>
        </w:rPr>
        <w:t>教学档案材料归档</w:t>
      </w:r>
    </w:p>
    <w:p w:rsidR="00EE24FA" w:rsidRPr="006134B5" w:rsidRDefault="00EE24FA" w:rsidP="00EE24FA">
      <w:pPr>
        <w:spacing w:line="600" w:lineRule="exact"/>
        <w:ind w:firstLineChars="179" w:firstLine="537"/>
        <w:rPr>
          <w:rFonts w:ascii="仿宋" w:eastAsia="仿宋" w:hAnsi="仿宋"/>
          <w:sz w:val="30"/>
          <w:szCs w:val="30"/>
        </w:rPr>
      </w:pPr>
      <w:r w:rsidRPr="006134B5">
        <w:rPr>
          <w:rFonts w:ascii="仿宋" w:eastAsia="仿宋" w:hAnsi="仿宋" w:hint="eastAsia"/>
          <w:sz w:val="30"/>
          <w:szCs w:val="30"/>
        </w:rPr>
        <w:t>请上学期教学档案材料还未归档的老师务必于3月2</w:t>
      </w:r>
      <w:r w:rsidRPr="006134B5">
        <w:rPr>
          <w:rFonts w:ascii="仿宋" w:eastAsia="仿宋" w:hAnsi="仿宋"/>
          <w:sz w:val="30"/>
          <w:szCs w:val="30"/>
        </w:rPr>
        <w:t>8</w:t>
      </w:r>
      <w:r w:rsidRPr="006134B5">
        <w:rPr>
          <w:rFonts w:ascii="仿宋" w:eastAsia="仿宋" w:hAnsi="仿宋" w:hint="eastAsia"/>
          <w:sz w:val="30"/>
          <w:szCs w:val="30"/>
        </w:rPr>
        <w:t>日（第四周）前整理好教学档案材料交学院四楼资料室。因电气专业认证需要梳理、检查教学档案材料，</w:t>
      </w:r>
      <w:r w:rsidRPr="006134B5">
        <w:rPr>
          <w:rFonts w:ascii="仿宋" w:eastAsia="仿宋" w:hAnsi="仿宋" w:hint="eastAsia"/>
          <w:b/>
          <w:sz w:val="30"/>
          <w:szCs w:val="30"/>
        </w:rPr>
        <w:t>请所有承担电气专业课程的教师按照认证要求</w:t>
      </w:r>
      <w:r w:rsidRPr="006134B5">
        <w:rPr>
          <w:rFonts w:ascii="仿宋" w:eastAsia="仿宋" w:hAnsi="仿宋" w:hint="eastAsia"/>
          <w:b/>
          <w:color w:val="000000" w:themeColor="text1"/>
          <w:sz w:val="30"/>
          <w:szCs w:val="30"/>
        </w:rPr>
        <w:t>（具体要求详见《电气专业认证教学档案材料归档要求》压缩包，如有不清楚的地方请咨询杨海柱老师）</w:t>
      </w:r>
      <w:r w:rsidRPr="006134B5">
        <w:rPr>
          <w:rFonts w:ascii="仿宋" w:eastAsia="仿宋" w:hAnsi="仿宋" w:hint="eastAsia"/>
          <w:b/>
          <w:sz w:val="30"/>
          <w:szCs w:val="30"/>
        </w:rPr>
        <w:t>整理教学档案材料，并及时归档</w:t>
      </w:r>
      <w:r w:rsidRPr="006134B5">
        <w:rPr>
          <w:rFonts w:ascii="仿宋" w:eastAsia="仿宋" w:hAnsi="仿宋" w:hint="eastAsia"/>
          <w:sz w:val="30"/>
          <w:szCs w:val="30"/>
        </w:rPr>
        <w:t>，学院将于第五周对教学档案材料进行检查。</w:t>
      </w:r>
    </w:p>
    <w:p w:rsidR="00CC51E8" w:rsidRDefault="00CC51E8" w:rsidP="006134B5">
      <w:pPr>
        <w:tabs>
          <w:tab w:val="left" w:pos="680"/>
        </w:tabs>
        <w:snapToGrid w:val="0"/>
        <w:spacing w:line="600" w:lineRule="exact"/>
        <w:ind w:firstLineChars="200" w:firstLine="600"/>
        <w:jc w:val="left"/>
        <w:rPr>
          <w:rFonts w:ascii="仿宋" w:eastAsia="仿宋" w:hAnsi="仿宋"/>
          <w:color w:val="000000" w:themeColor="text1"/>
          <w:sz w:val="30"/>
          <w:szCs w:val="30"/>
        </w:rPr>
      </w:pPr>
    </w:p>
    <w:p w:rsidR="00FC26FE" w:rsidRPr="006134B5" w:rsidRDefault="00FC26FE" w:rsidP="006134B5">
      <w:pPr>
        <w:tabs>
          <w:tab w:val="left" w:pos="680"/>
        </w:tabs>
        <w:snapToGrid w:val="0"/>
        <w:spacing w:line="600" w:lineRule="exact"/>
        <w:ind w:firstLineChars="200" w:firstLine="600"/>
        <w:jc w:val="left"/>
        <w:rPr>
          <w:rFonts w:ascii="仿宋" w:eastAsia="仿宋" w:hAnsi="仿宋"/>
          <w:color w:val="000000" w:themeColor="text1"/>
          <w:sz w:val="30"/>
          <w:szCs w:val="30"/>
        </w:rPr>
      </w:pPr>
    </w:p>
    <w:p w:rsidR="00CE2EC8" w:rsidRPr="00EB663C" w:rsidRDefault="00CE2EC8" w:rsidP="00EE24FA">
      <w:pPr>
        <w:tabs>
          <w:tab w:val="left" w:pos="680"/>
        </w:tabs>
        <w:snapToGrid w:val="0"/>
        <w:spacing w:line="600" w:lineRule="exact"/>
        <w:jc w:val="left"/>
        <w:rPr>
          <w:rFonts w:ascii="仿宋" w:eastAsia="仿宋" w:hAnsi="仿宋"/>
          <w:color w:val="000000" w:themeColor="text1"/>
          <w:sz w:val="30"/>
          <w:szCs w:val="30"/>
        </w:rPr>
      </w:pPr>
    </w:p>
    <w:p w:rsidR="00CC51E8" w:rsidRPr="00D06066" w:rsidRDefault="00CC51E8" w:rsidP="005771F3">
      <w:pPr>
        <w:tabs>
          <w:tab w:val="left" w:pos="680"/>
        </w:tabs>
        <w:snapToGrid w:val="0"/>
        <w:spacing w:line="600" w:lineRule="exact"/>
        <w:ind w:firstLineChars="2000" w:firstLine="6000"/>
        <w:jc w:val="left"/>
        <w:rPr>
          <w:rFonts w:ascii="仿宋" w:eastAsia="仿宋" w:hAnsi="仿宋"/>
          <w:color w:val="000000" w:themeColor="text1"/>
          <w:sz w:val="30"/>
          <w:szCs w:val="30"/>
        </w:rPr>
      </w:pPr>
      <w:r w:rsidRPr="00D06066">
        <w:rPr>
          <w:rFonts w:ascii="仿宋" w:eastAsia="仿宋" w:hAnsi="仿宋" w:hint="eastAsia"/>
          <w:color w:val="000000" w:themeColor="text1"/>
          <w:sz w:val="30"/>
          <w:szCs w:val="30"/>
        </w:rPr>
        <w:t>教科办</w:t>
      </w:r>
    </w:p>
    <w:p w:rsidR="00CC51E8" w:rsidRPr="00D06066" w:rsidRDefault="00CC51E8" w:rsidP="00CC51E8">
      <w:pPr>
        <w:tabs>
          <w:tab w:val="left" w:pos="680"/>
        </w:tabs>
        <w:snapToGrid w:val="0"/>
        <w:spacing w:line="600" w:lineRule="exact"/>
        <w:ind w:firstLineChars="1700" w:firstLine="5100"/>
        <w:jc w:val="left"/>
        <w:rPr>
          <w:rFonts w:ascii="仿宋" w:eastAsia="仿宋" w:hAnsi="仿宋"/>
          <w:color w:val="000000" w:themeColor="text1"/>
          <w:sz w:val="30"/>
          <w:szCs w:val="30"/>
        </w:rPr>
      </w:pPr>
      <w:r w:rsidRPr="00D06066">
        <w:rPr>
          <w:rFonts w:ascii="仿宋" w:eastAsia="仿宋" w:hAnsi="仿宋" w:hint="eastAsia"/>
          <w:color w:val="000000" w:themeColor="text1"/>
          <w:sz w:val="30"/>
          <w:szCs w:val="30"/>
        </w:rPr>
        <w:t>2</w:t>
      </w:r>
      <w:r w:rsidRPr="00D06066">
        <w:rPr>
          <w:rFonts w:ascii="仿宋" w:eastAsia="仿宋" w:hAnsi="仿宋"/>
          <w:color w:val="000000" w:themeColor="text1"/>
          <w:sz w:val="30"/>
          <w:szCs w:val="30"/>
        </w:rPr>
        <w:t>021</w:t>
      </w:r>
      <w:r w:rsidRPr="00D06066">
        <w:rPr>
          <w:rFonts w:ascii="仿宋" w:eastAsia="仿宋" w:hAnsi="仿宋" w:hint="eastAsia"/>
          <w:color w:val="000000" w:themeColor="text1"/>
          <w:sz w:val="30"/>
          <w:szCs w:val="30"/>
        </w:rPr>
        <w:t>年</w:t>
      </w:r>
      <w:r w:rsidR="005063FF" w:rsidRPr="00D06066">
        <w:rPr>
          <w:rFonts w:ascii="仿宋" w:eastAsia="仿宋" w:hAnsi="仿宋"/>
          <w:color w:val="000000" w:themeColor="text1"/>
          <w:sz w:val="30"/>
          <w:szCs w:val="30"/>
        </w:rPr>
        <w:t>3</w:t>
      </w:r>
      <w:r w:rsidRPr="00D06066">
        <w:rPr>
          <w:rFonts w:ascii="仿宋" w:eastAsia="仿宋" w:hAnsi="仿宋" w:hint="eastAsia"/>
          <w:color w:val="000000" w:themeColor="text1"/>
          <w:sz w:val="30"/>
          <w:szCs w:val="30"/>
        </w:rPr>
        <w:t>月</w:t>
      </w:r>
      <w:r w:rsidR="005063FF" w:rsidRPr="00D06066">
        <w:rPr>
          <w:rFonts w:ascii="仿宋" w:eastAsia="仿宋" w:hAnsi="仿宋"/>
          <w:color w:val="000000" w:themeColor="text1"/>
          <w:sz w:val="30"/>
          <w:szCs w:val="30"/>
        </w:rPr>
        <w:t>16</w:t>
      </w:r>
      <w:r w:rsidRPr="00D06066">
        <w:rPr>
          <w:rFonts w:ascii="仿宋" w:eastAsia="仿宋" w:hAnsi="仿宋" w:hint="eastAsia"/>
          <w:color w:val="000000" w:themeColor="text1"/>
          <w:sz w:val="30"/>
          <w:szCs w:val="30"/>
        </w:rPr>
        <w:t>日</w:t>
      </w:r>
    </w:p>
    <w:p w:rsidR="00FC26FE" w:rsidRDefault="00FC26FE" w:rsidP="004D281B">
      <w:pPr>
        <w:spacing w:line="360" w:lineRule="auto"/>
        <w:rPr>
          <w:rFonts w:ascii="仿宋_GB2312" w:eastAsia="仿宋_GB2312"/>
          <w:sz w:val="28"/>
          <w:szCs w:val="28"/>
        </w:rPr>
      </w:pPr>
    </w:p>
    <w:p w:rsidR="00FC26FE" w:rsidRDefault="00FC26FE" w:rsidP="004D281B">
      <w:pPr>
        <w:spacing w:line="360" w:lineRule="auto"/>
        <w:rPr>
          <w:rFonts w:ascii="仿宋_GB2312" w:eastAsia="仿宋_GB2312"/>
          <w:sz w:val="28"/>
          <w:szCs w:val="28"/>
        </w:rPr>
      </w:pPr>
    </w:p>
    <w:p w:rsidR="004D281B" w:rsidRDefault="004D281B" w:rsidP="004D281B">
      <w:pPr>
        <w:spacing w:line="360" w:lineRule="auto"/>
        <w:rPr>
          <w:rFonts w:ascii="仿宋_GB2312" w:eastAsia="仿宋_GB2312"/>
          <w:sz w:val="28"/>
          <w:szCs w:val="28"/>
        </w:rPr>
      </w:pPr>
      <w:r w:rsidRPr="00FC145E">
        <w:rPr>
          <w:rFonts w:ascii="仿宋_GB2312" w:eastAsia="仿宋_GB2312" w:hint="eastAsia"/>
          <w:sz w:val="28"/>
          <w:szCs w:val="28"/>
        </w:rPr>
        <w:lastRenderedPageBreak/>
        <w:t>附件</w:t>
      </w:r>
      <w:r w:rsidRPr="00FC145E">
        <w:rPr>
          <w:rFonts w:ascii="仿宋_GB2312" w:eastAsia="仿宋_GB2312"/>
          <w:sz w:val="28"/>
          <w:szCs w:val="28"/>
        </w:rPr>
        <w:t>1</w:t>
      </w:r>
    </w:p>
    <w:p w:rsidR="004D281B" w:rsidRDefault="004D281B" w:rsidP="004D281B">
      <w:pPr>
        <w:adjustRightInd w:val="0"/>
        <w:snapToGrid w:val="0"/>
        <w:jc w:val="center"/>
        <w:rPr>
          <w:rFonts w:ascii="黑体" w:eastAsia="黑体" w:hAnsi="黑体" w:cs="宋体"/>
          <w:kern w:val="0"/>
          <w:sz w:val="32"/>
          <w:szCs w:val="32"/>
        </w:rPr>
      </w:pPr>
      <w:r>
        <w:rPr>
          <w:rFonts w:ascii="黑体" w:eastAsia="黑体" w:hAnsi="黑体" w:cs="宋体" w:hint="eastAsia"/>
          <w:kern w:val="0"/>
          <w:sz w:val="32"/>
          <w:szCs w:val="32"/>
        </w:rPr>
        <w:t>（单位）</w:t>
      </w:r>
      <w:r>
        <w:rPr>
          <w:rFonts w:ascii="黑体" w:eastAsia="黑体" w:hAnsi="黑体" w:cs="宋体"/>
          <w:kern w:val="0"/>
          <w:sz w:val="32"/>
          <w:szCs w:val="32"/>
        </w:rPr>
        <w:t>2020</w:t>
      </w:r>
      <w:r>
        <w:rPr>
          <w:rFonts w:ascii="黑体" w:eastAsia="黑体" w:hAnsi="黑体" w:cs="宋体" w:hint="eastAsia"/>
          <w:kern w:val="0"/>
          <w:sz w:val="32"/>
          <w:szCs w:val="32"/>
        </w:rPr>
        <w:t>年大学生创新创业训练计划项目</w:t>
      </w:r>
    </w:p>
    <w:p w:rsidR="004D281B" w:rsidRDefault="004D281B" w:rsidP="004D281B">
      <w:pPr>
        <w:adjustRightInd w:val="0"/>
        <w:snapToGrid w:val="0"/>
        <w:jc w:val="center"/>
        <w:rPr>
          <w:rFonts w:ascii="黑体" w:eastAsia="黑体" w:hAnsi="黑体" w:cs="宋体"/>
          <w:kern w:val="0"/>
          <w:sz w:val="32"/>
          <w:szCs w:val="32"/>
        </w:rPr>
      </w:pPr>
      <w:r>
        <w:rPr>
          <w:rFonts w:ascii="黑体" w:eastAsia="黑体" w:hAnsi="黑体" w:cs="宋体" w:hint="eastAsia"/>
          <w:kern w:val="0"/>
          <w:sz w:val="32"/>
          <w:szCs w:val="32"/>
        </w:rPr>
        <w:t>经费预算统计表</w:t>
      </w:r>
    </w:p>
    <w:p w:rsidR="004D281B" w:rsidRDefault="004D281B" w:rsidP="004D281B">
      <w:pPr>
        <w:adjustRightInd w:val="0"/>
        <w:snapToGrid w:val="0"/>
        <w:jc w:val="center"/>
        <w:rPr>
          <w:rFonts w:ascii="黑体" w:eastAsia="黑体" w:hAnsi="黑体" w:cs="宋体"/>
          <w:kern w:val="0"/>
          <w:sz w:val="32"/>
          <w:szCs w:val="32"/>
        </w:rPr>
      </w:pPr>
    </w:p>
    <w:tbl>
      <w:tblPr>
        <w:tblW w:w="9180" w:type="dxa"/>
        <w:tblLayout w:type="fixed"/>
        <w:tblLook w:val="00A0" w:firstRow="1" w:lastRow="0" w:firstColumn="1" w:lastColumn="0" w:noHBand="0" w:noVBand="0"/>
      </w:tblPr>
      <w:tblGrid>
        <w:gridCol w:w="1101"/>
        <w:gridCol w:w="1559"/>
        <w:gridCol w:w="1417"/>
        <w:gridCol w:w="1134"/>
        <w:gridCol w:w="1134"/>
        <w:gridCol w:w="1418"/>
        <w:gridCol w:w="1417"/>
      </w:tblGrid>
      <w:tr w:rsidR="004D281B" w:rsidRPr="00645B76" w:rsidTr="00DF37E0">
        <w:trPr>
          <w:trHeight w:val="453"/>
          <w:tblHeader/>
        </w:trPr>
        <w:tc>
          <w:tcPr>
            <w:tcW w:w="1101" w:type="dxa"/>
            <w:tcBorders>
              <w:top w:val="single" w:sz="4" w:space="0" w:color="auto"/>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负责人姓名</w:t>
            </w:r>
          </w:p>
        </w:tc>
        <w:tc>
          <w:tcPr>
            <w:tcW w:w="1559" w:type="dxa"/>
            <w:tcBorders>
              <w:top w:val="single" w:sz="4" w:space="0" w:color="auto"/>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负责人工号</w:t>
            </w:r>
          </w:p>
        </w:tc>
        <w:tc>
          <w:tcPr>
            <w:tcW w:w="1417" w:type="dxa"/>
            <w:tcBorders>
              <w:top w:val="single" w:sz="4" w:space="0" w:color="auto"/>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办公费</w:t>
            </w:r>
          </w:p>
        </w:tc>
        <w:tc>
          <w:tcPr>
            <w:tcW w:w="1134" w:type="dxa"/>
            <w:tcBorders>
              <w:top w:val="single" w:sz="4" w:space="0" w:color="auto"/>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差旅费</w:t>
            </w:r>
          </w:p>
        </w:tc>
        <w:tc>
          <w:tcPr>
            <w:tcW w:w="1134" w:type="dxa"/>
            <w:tcBorders>
              <w:top w:val="single" w:sz="4" w:space="0" w:color="auto"/>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专用材料费</w:t>
            </w:r>
          </w:p>
        </w:tc>
        <w:tc>
          <w:tcPr>
            <w:tcW w:w="1418" w:type="dxa"/>
            <w:tcBorders>
              <w:top w:val="single" w:sz="4" w:space="0" w:color="auto"/>
              <w:left w:val="nil"/>
              <w:bottom w:val="single" w:sz="4" w:space="0" w:color="auto"/>
              <w:right w:val="single" w:sz="4" w:space="0" w:color="auto"/>
            </w:tcBorders>
          </w:tcPr>
          <w:p w:rsidR="004D281B" w:rsidRDefault="004D281B" w:rsidP="00DF37E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委托业务费</w:t>
            </w:r>
          </w:p>
        </w:tc>
        <w:tc>
          <w:tcPr>
            <w:tcW w:w="1417" w:type="dxa"/>
            <w:tcBorders>
              <w:top w:val="single" w:sz="4" w:space="0" w:color="auto"/>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合计</w:t>
            </w:r>
          </w:p>
        </w:tc>
      </w:tr>
      <w:tr w:rsidR="004D281B"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4D281B" w:rsidRDefault="004D281B" w:rsidP="00DF37E0">
            <w:pPr>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4D281B" w:rsidRDefault="004D281B" w:rsidP="00DF37E0">
            <w:pPr>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4D281B" w:rsidRDefault="004D281B" w:rsidP="00DF37E0">
            <w:pPr>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4D281B" w:rsidRDefault="004D281B" w:rsidP="00DF37E0">
            <w:pPr>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4D281B" w:rsidRDefault="004D281B" w:rsidP="00DF37E0">
            <w:pPr>
              <w:jc w:val="center"/>
              <w:rPr>
                <w:rFonts w:ascii="仿宋_GB2312" w:eastAsia="仿宋_GB2312" w:hAnsi="宋体" w:cs="宋体"/>
                <w:kern w:val="0"/>
                <w:szCs w:val="21"/>
              </w:rPr>
            </w:pPr>
          </w:p>
        </w:tc>
      </w:tr>
      <w:tr w:rsidR="004D281B"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r>
      <w:tr w:rsidR="004D281B"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r>
      <w:tr w:rsidR="004D281B"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r>
      <w:tr w:rsidR="004D281B"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r>
      <w:tr w:rsidR="004D281B"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r>
      <w:tr w:rsidR="004D281B"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r>
      <w:tr w:rsidR="004D281B"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r>
      <w:tr w:rsidR="004D281B"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r>
      <w:tr w:rsidR="004D281B"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r>
      <w:tr w:rsidR="004D281B"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r>
      <w:tr w:rsidR="004D281B"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r>
      <w:tr w:rsidR="00EE24FA"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r>
      <w:tr w:rsidR="00EE24FA"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r>
      <w:tr w:rsidR="00EE24FA"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r>
      <w:tr w:rsidR="00EE24FA"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r>
      <w:tr w:rsidR="00EE24FA"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r>
      <w:tr w:rsidR="00EE24FA"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r>
      <w:tr w:rsidR="00EE24FA"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r>
      <w:tr w:rsidR="00EE24FA"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r>
      <w:tr w:rsidR="00EE24FA" w:rsidRPr="00645B76" w:rsidTr="00DF37E0">
        <w:trPr>
          <w:trHeight w:val="453"/>
        </w:trPr>
        <w:tc>
          <w:tcPr>
            <w:tcW w:w="1101"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559"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EE24FA" w:rsidRDefault="00EE24FA"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EE24FA" w:rsidRDefault="00EE24FA" w:rsidP="00DF37E0">
            <w:pPr>
              <w:widowControl/>
              <w:jc w:val="center"/>
              <w:rPr>
                <w:rFonts w:ascii="仿宋_GB2312" w:eastAsia="仿宋_GB2312" w:hAnsi="宋体" w:cs="宋体"/>
                <w:kern w:val="0"/>
                <w:szCs w:val="21"/>
              </w:rPr>
            </w:pPr>
          </w:p>
        </w:tc>
      </w:tr>
      <w:tr w:rsidR="004D281B" w:rsidRPr="00645B76" w:rsidTr="00DF37E0">
        <w:trPr>
          <w:trHeight w:val="453"/>
        </w:trPr>
        <w:tc>
          <w:tcPr>
            <w:tcW w:w="2660" w:type="dxa"/>
            <w:gridSpan w:val="2"/>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合计</w:t>
            </w:r>
          </w:p>
        </w:tc>
        <w:tc>
          <w:tcPr>
            <w:tcW w:w="1417"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tcPr>
          <w:p w:rsidR="004D281B" w:rsidRDefault="004D281B" w:rsidP="00DF37E0">
            <w:pPr>
              <w:widowControl/>
              <w:jc w:val="center"/>
              <w:rPr>
                <w:rFonts w:ascii="仿宋_GB2312" w:eastAsia="仿宋_GB2312" w:hAnsi="宋体" w:cs="宋体"/>
                <w:kern w:val="0"/>
                <w:szCs w:val="21"/>
              </w:rPr>
            </w:pPr>
          </w:p>
        </w:tc>
        <w:tc>
          <w:tcPr>
            <w:tcW w:w="1417" w:type="dxa"/>
            <w:tcBorders>
              <w:top w:val="nil"/>
              <w:left w:val="single" w:sz="4" w:space="0" w:color="auto"/>
              <w:bottom w:val="single" w:sz="4" w:space="0" w:color="auto"/>
              <w:right w:val="single" w:sz="4" w:space="0" w:color="auto"/>
            </w:tcBorders>
            <w:vAlign w:val="center"/>
          </w:tcPr>
          <w:p w:rsidR="004D281B" w:rsidRDefault="004D281B" w:rsidP="00DF37E0">
            <w:pPr>
              <w:widowControl/>
              <w:jc w:val="center"/>
              <w:rPr>
                <w:rFonts w:ascii="仿宋_GB2312" w:eastAsia="仿宋_GB2312" w:hAnsi="宋体" w:cs="宋体"/>
                <w:kern w:val="0"/>
                <w:szCs w:val="21"/>
              </w:rPr>
            </w:pPr>
          </w:p>
        </w:tc>
      </w:tr>
    </w:tbl>
    <w:p w:rsidR="004F5519" w:rsidRDefault="004F5519" w:rsidP="006134B5">
      <w:pPr>
        <w:tabs>
          <w:tab w:val="left" w:pos="680"/>
        </w:tabs>
        <w:snapToGrid w:val="0"/>
        <w:spacing w:line="600" w:lineRule="exact"/>
        <w:jc w:val="left"/>
        <w:rPr>
          <w:rFonts w:ascii="仿宋_GB2312" w:eastAsia="仿宋_GB2312"/>
          <w:sz w:val="24"/>
        </w:rPr>
      </w:pPr>
    </w:p>
    <w:p w:rsidR="00FC26FE" w:rsidRDefault="00FC26FE" w:rsidP="006134B5">
      <w:pPr>
        <w:tabs>
          <w:tab w:val="left" w:pos="680"/>
        </w:tabs>
        <w:snapToGrid w:val="0"/>
        <w:spacing w:line="600" w:lineRule="exact"/>
        <w:jc w:val="left"/>
        <w:rPr>
          <w:rFonts w:ascii="仿宋_GB2312" w:eastAsia="仿宋_GB2312"/>
          <w:sz w:val="24"/>
        </w:rPr>
        <w:sectPr w:rsidR="00FC26FE" w:rsidSect="006134B5">
          <w:footerReference w:type="default" r:id="rId9"/>
          <w:pgSz w:w="11906" w:h="16838" w:code="9"/>
          <w:pgMar w:top="1440" w:right="1797" w:bottom="1440" w:left="1797" w:header="851" w:footer="992" w:gutter="0"/>
          <w:pgNumType w:fmt="numberInDash"/>
          <w:cols w:space="720"/>
          <w:docGrid w:linePitch="312"/>
        </w:sectPr>
      </w:pPr>
    </w:p>
    <w:p w:rsidR="00FC26FE" w:rsidRDefault="00FC26FE" w:rsidP="00FC26FE">
      <w:pPr>
        <w:spacing w:line="360" w:lineRule="auto"/>
        <w:rPr>
          <w:rFonts w:ascii="仿宋_GB2312" w:eastAsia="仿宋_GB2312"/>
          <w:sz w:val="28"/>
          <w:szCs w:val="28"/>
        </w:rPr>
      </w:pPr>
      <w:r w:rsidRPr="00FC145E">
        <w:rPr>
          <w:rFonts w:ascii="仿宋_GB2312" w:eastAsia="仿宋_GB2312" w:hint="eastAsia"/>
          <w:sz w:val="28"/>
          <w:szCs w:val="28"/>
        </w:rPr>
        <w:lastRenderedPageBreak/>
        <w:t>附件</w:t>
      </w:r>
      <w:r>
        <w:rPr>
          <w:rFonts w:ascii="仿宋_GB2312" w:eastAsia="仿宋_GB2312"/>
          <w:sz w:val="28"/>
          <w:szCs w:val="28"/>
        </w:rPr>
        <w:t>2</w:t>
      </w:r>
    </w:p>
    <w:p w:rsidR="00FC26FE" w:rsidRPr="0057038A" w:rsidRDefault="00FC26FE" w:rsidP="00FC26FE">
      <w:pPr>
        <w:autoSpaceDE w:val="0"/>
        <w:autoSpaceDN w:val="0"/>
        <w:adjustRightInd w:val="0"/>
        <w:snapToGrid w:val="0"/>
        <w:spacing w:line="300" w:lineRule="auto"/>
        <w:jc w:val="center"/>
        <w:rPr>
          <w:rFonts w:ascii="方正小标宋简体" w:eastAsia="方正小标宋简体" w:cs="宋体"/>
          <w:kern w:val="0"/>
          <w:sz w:val="36"/>
          <w:szCs w:val="36"/>
          <w:lang w:val="zh-CN"/>
        </w:rPr>
      </w:pPr>
      <w:r>
        <w:rPr>
          <w:rFonts w:ascii="方正小标宋简体" w:eastAsia="方正小标宋简体" w:cs="宋体" w:hint="eastAsia"/>
          <w:kern w:val="0"/>
          <w:sz w:val="36"/>
          <w:szCs w:val="36"/>
          <w:lang w:val="zh-CN"/>
        </w:rPr>
        <w:t>电气学院</w:t>
      </w:r>
      <w:r w:rsidRPr="0057038A">
        <w:rPr>
          <w:rFonts w:ascii="方正小标宋简体" w:eastAsia="方正小标宋简体" w:cs="宋体" w:hint="eastAsia"/>
          <w:kern w:val="0"/>
          <w:sz w:val="36"/>
          <w:szCs w:val="36"/>
          <w:lang w:val="zh-CN"/>
        </w:rPr>
        <w:t>20</w:t>
      </w:r>
      <w:r>
        <w:rPr>
          <w:rFonts w:ascii="方正小标宋简体" w:eastAsia="方正小标宋简体" w:cs="宋体"/>
          <w:kern w:val="0"/>
          <w:sz w:val="36"/>
          <w:szCs w:val="36"/>
          <w:lang w:val="zh-CN"/>
        </w:rPr>
        <w:t>20</w:t>
      </w:r>
      <w:r w:rsidRPr="0057038A">
        <w:rPr>
          <w:rFonts w:ascii="方正小标宋简体" w:eastAsia="方正小标宋简体" w:cs="宋体" w:hint="eastAsia"/>
          <w:kern w:val="0"/>
          <w:sz w:val="36"/>
          <w:szCs w:val="36"/>
          <w:lang w:val="zh-CN"/>
        </w:rPr>
        <w:t>年度大学生创新创业训练计划项目立项汇总表</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3290"/>
        <w:gridCol w:w="1558"/>
        <w:gridCol w:w="3876"/>
        <w:gridCol w:w="1284"/>
        <w:gridCol w:w="1428"/>
        <w:gridCol w:w="1310"/>
      </w:tblGrid>
      <w:tr w:rsidR="00FC26FE" w:rsidRPr="00267385" w:rsidTr="00FC26FE">
        <w:trPr>
          <w:trHeight w:val="498"/>
          <w:tblHeader/>
          <w:jc w:val="center"/>
        </w:trPr>
        <w:tc>
          <w:tcPr>
            <w:tcW w:w="583" w:type="pct"/>
            <w:shd w:val="clear" w:color="auto" w:fill="auto"/>
            <w:vAlign w:val="center"/>
          </w:tcPr>
          <w:p w:rsidR="00FC26FE" w:rsidRPr="00267385" w:rsidRDefault="00FC26FE" w:rsidP="00DF37E0">
            <w:pPr>
              <w:widowControl/>
              <w:snapToGrid w:val="0"/>
              <w:contextualSpacing/>
              <w:jc w:val="center"/>
              <w:rPr>
                <w:rFonts w:ascii="黑体" w:eastAsia="黑体" w:hAnsi="黑体" w:cs="宋体"/>
                <w:b/>
                <w:bCs/>
                <w:color w:val="000000" w:themeColor="text1"/>
                <w:kern w:val="0"/>
                <w:sz w:val="24"/>
              </w:rPr>
            </w:pPr>
            <w:r w:rsidRPr="00267385">
              <w:rPr>
                <w:rFonts w:ascii="黑体" w:eastAsia="黑体" w:hAnsi="黑体" w:cs="宋体" w:hint="eastAsia"/>
                <w:b/>
                <w:bCs/>
                <w:color w:val="000000" w:themeColor="text1"/>
                <w:kern w:val="0"/>
                <w:sz w:val="24"/>
              </w:rPr>
              <w:t>项目编号</w:t>
            </w:r>
          </w:p>
        </w:tc>
        <w:tc>
          <w:tcPr>
            <w:tcW w:w="1140" w:type="pct"/>
            <w:shd w:val="clear" w:color="auto" w:fill="auto"/>
            <w:vAlign w:val="center"/>
          </w:tcPr>
          <w:p w:rsidR="00FC26FE" w:rsidRPr="00267385" w:rsidRDefault="00FC26FE" w:rsidP="00DF37E0">
            <w:pPr>
              <w:widowControl/>
              <w:snapToGrid w:val="0"/>
              <w:contextualSpacing/>
              <w:jc w:val="center"/>
              <w:rPr>
                <w:rFonts w:ascii="黑体" w:eastAsia="黑体" w:hAnsi="黑体" w:cs="宋体"/>
                <w:b/>
                <w:bCs/>
                <w:color w:val="000000" w:themeColor="text1"/>
                <w:kern w:val="0"/>
                <w:sz w:val="24"/>
              </w:rPr>
            </w:pPr>
            <w:r w:rsidRPr="00267385">
              <w:rPr>
                <w:rFonts w:ascii="黑体" w:eastAsia="黑体" w:hAnsi="黑体" w:cs="宋体" w:hint="eastAsia"/>
                <w:b/>
                <w:bCs/>
                <w:color w:val="000000" w:themeColor="text1"/>
                <w:kern w:val="0"/>
                <w:sz w:val="24"/>
              </w:rPr>
              <w:t>项目名称</w:t>
            </w:r>
          </w:p>
        </w:tc>
        <w:tc>
          <w:tcPr>
            <w:tcW w:w="540" w:type="pct"/>
            <w:shd w:val="clear" w:color="auto" w:fill="auto"/>
            <w:vAlign w:val="center"/>
          </w:tcPr>
          <w:p w:rsidR="00FC26FE" w:rsidRPr="00267385" w:rsidRDefault="00FC26FE" w:rsidP="00DF37E0">
            <w:pPr>
              <w:widowControl/>
              <w:snapToGrid w:val="0"/>
              <w:contextualSpacing/>
              <w:jc w:val="center"/>
              <w:rPr>
                <w:rFonts w:ascii="黑体" w:eastAsia="黑体" w:hAnsi="黑体" w:cs="宋体"/>
                <w:b/>
                <w:bCs/>
                <w:color w:val="000000" w:themeColor="text1"/>
                <w:kern w:val="0"/>
                <w:sz w:val="24"/>
              </w:rPr>
            </w:pPr>
            <w:r w:rsidRPr="00267385">
              <w:rPr>
                <w:rFonts w:ascii="黑体" w:eastAsia="黑体" w:hAnsi="黑体" w:cs="宋体" w:hint="eastAsia"/>
                <w:b/>
                <w:bCs/>
                <w:color w:val="000000" w:themeColor="text1"/>
                <w:kern w:val="0"/>
                <w:sz w:val="24"/>
              </w:rPr>
              <w:t>项目负责人</w:t>
            </w:r>
          </w:p>
        </w:tc>
        <w:tc>
          <w:tcPr>
            <w:tcW w:w="1343" w:type="pct"/>
            <w:shd w:val="clear" w:color="auto" w:fill="auto"/>
            <w:vAlign w:val="center"/>
          </w:tcPr>
          <w:p w:rsidR="00FC26FE" w:rsidRPr="00267385" w:rsidRDefault="00FC26FE" w:rsidP="00DF37E0">
            <w:pPr>
              <w:widowControl/>
              <w:snapToGrid w:val="0"/>
              <w:contextualSpacing/>
              <w:jc w:val="center"/>
              <w:rPr>
                <w:rFonts w:ascii="黑体" w:eastAsia="黑体" w:hAnsi="黑体" w:cs="宋体"/>
                <w:b/>
                <w:bCs/>
                <w:color w:val="000000" w:themeColor="text1"/>
                <w:kern w:val="0"/>
                <w:sz w:val="24"/>
              </w:rPr>
            </w:pPr>
            <w:r w:rsidRPr="00267385">
              <w:rPr>
                <w:rFonts w:ascii="黑体" w:eastAsia="黑体" w:hAnsi="黑体" w:cs="宋体" w:hint="eastAsia"/>
                <w:b/>
                <w:bCs/>
                <w:color w:val="000000" w:themeColor="text1"/>
                <w:kern w:val="0"/>
                <w:sz w:val="24"/>
              </w:rPr>
              <w:t>项目组成员</w:t>
            </w:r>
          </w:p>
        </w:tc>
        <w:tc>
          <w:tcPr>
            <w:tcW w:w="445" w:type="pct"/>
            <w:vAlign w:val="center"/>
          </w:tcPr>
          <w:p w:rsidR="00FC26FE" w:rsidRPr="00267385" w:rsidRDefault="00FC26FE" w:rsidP="00DF37E0">
            <w:pPr>
              <w:widowControl/>
              <w:snapToGrid w:val="0"/>
              <w:contextualSpacing/>
              <w:jc w:val="center"/>
              <w:rPr>
                <w:rFonts w:ascii="黑体" w:eastAsia="黑体" w:hAnsi="黑体" w:cs="宋体"/>
                <w:b/>
                <w:bCs/>
                <w:color w:val="000000" w:themeColor="text1"/>
                <w:kern w:val="0"/>
                <w:sz w:val="24"/>
              </w:rPr>
            </w:pPr>
            <w:r w:rsidRPr="00267385">
              <w:rPr>
                <w:rFonts w:ascii="黑体" w:eastAsia="黑体" w:hAnsi="黑体" w:cs="宋体" w:hint="eastAsia"/>
                <w:b/>
                <w:bCs/>
                <w:color w:val="000000" w:themeColor="text1"/>
                <w:kern w:val="0"/>
                <w:sz w:val="24"/>
              </w:rPr>
              <w:t>指导教师</w:t>
            </w:r>
          </w:p>
        </w:tc>
        <w:tc>
          <w:tcPr>
            <w:tcW w:w="495" w:type="pct"/>
            <w:vAlign w:val="center"/>
          </w:tcPr>
          <w:p w:rsidR="00FC26FE" w:rsidRPr="00267385" w:rsidRDefault="00FC26FE" w:rsidP="00DF37E0">
            <w:pPr>
              <w:widowControl/>
              <w:snapToGrid w:val="0"/>
              <w:contextualSpacing/>
              <w:jc w:val="center"/>
              <w:rPr>
                <w:rFonts w:ascii="黑体" w:eastAsia="黑体" w:hAnsi="黑体" w:cs="宋体"/>
                <w:b/>
                <w:bCs/>
                <w:color w:val="000000" w:themeColor="text1"/>
                <w:kern w:val="0"/>
                <w:sz w:val="24"/>
              </w:rPr>
            </w:pPr>
            <w:r w:rsidRPr="00267385">
              <w:rPr>
                <w:rFonts w:ascii="黑体" w:eastAsia="黑体" w:hAnsi="黑体" w:cs="宋体" w:hint="eastAsia"/>
                <w:b/>
                <w:bCs/>
                <w:color w:val="000000" w:themeColor="text1"/>
                <w:kern w:val="0"/>
                <w:sz w:val="24"/>
              </w:rPr>
              <w:t>所属学院</w:t>
            </w:r>
          </w:p>
        </w:tc>
        <w:tc>
          <w:tcPr>
            <w:tcW w:w="454" w:type="pct"/>
            <w:vAlign w:val="center"/>
          </w:tcPr>
          <w:p w:rsidR="00FC26FE" w:rsidRPr="00267385" w:rsidRDefault="00FC26FE" w:rsidP="00DF37E0">
            <w:pPr>
              <w:widowControl/>
              <w:snapToGrid w:val="0"/>
              <w:contextualSpacing/>
              <w:jc w:val="center"/>
              <w:rPr>
                <w:rFonts w:ascii="黑体" w:eastAsia="黑体" w:hAnsi="黑体" w:cs="宋体"/>
                <w:b/>
                <w:bCs/>
                <w:color w:val="000000" w:themeColor="text1"/>
                <w:kern w:val="0"/>
                <w:sz w:val="24"/>
              </w:rPr>
            </w:pPr>
            <w:r w:rsidRPr="00267385">
              <w:rPr>
                <w:rFonts w:ascii="黑体" w:eastAsia="黑体" w:hAnsi="黑体" w:cs="宋体" w:hint="eastAsia"/>
                <w:b/>
                <w:bCs/>
                <w:color w:val="000000" w:themeColor="text1"/>
                <w:kern w:val="0"/>
                <w:sz w:val="24"/>
              </w:rPr>
              <w:t>项目级别</w:t>
            </w:r>
          </w:p>
        </w:tc>
      </w:tr>
      <w:tr w:rsidR="00FC26FE" w:rsidRPr="00267385" w:rsidTr="00DF37E0">
        <w:trPr>
          <w:trHeight w:val="31"/>
          <w:jc w:val="center"/>
        </w:trPr>
        <w:tc>
          <w:tcPr>
            <w:tcW w:w="583"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202010460007</w:t>
            </w:r>
          </w:p>
        </w:tc>
        <w:tc>
          <w:tcPr>
            <w:tcW w:w="1140" w:type="pct"/>
            <w:shd w:val="clear" w:color="auto" w:fill="auto"/>
            <w:vAlign w:val="center"/>
          </w:tcPr>
          <w:p w:rsidR="00FC26FE" w:rsidRPr="00FC26FE" w:rsidRDefault="00FC26FE" w:rsidP="00FC26FE">
            <w:pPr>
              <w:widowControl/>
              <w:snapToGrid w:val="0"/>
              <w:spacing w:line="240" w:lineRule="exac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可穿戴远程同步仿生机械手</w:t>
            </w:r>
          </w:p>
        </w:tc>
        <w:tc>
          <w:tcPr>
            <w:tcW w:w="540"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卢辰洋</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辛岳芃</w:t>
            </w:r>
          </w:p>
        </w:tc>
        <w:tc>
          <w:tcPr>
            <w:tcW w:w="1343" w:type="pct"/>
            <w:shd w:val="clear" w:color="auto" w:fill="auto"/>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常森，赵翊蓉，岳昌鹏</w:t>
            </w:r>
          </w:p>
        </w:tc>
        <w:tc>
          <w:tcPr>
            <w:tcW w:w="445"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刘群坡</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张建军</w:t>
            </w:r>
          </w:p>
        </w:tc>
        <w:tc>
          <w:tcPr>
            <w:tcW w:w="495" w:type="pct"/>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电气学院</w:t>
            </w:r>
          </w:p>
        </w:tc>
        <w:tc>
          <w:tcPr>
            <w:tcW w:w="454"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国家级</w:t>
            </w:r>
          </w:p>
        </w:tc>
      </w:tr>
      <w:tr w:rsidR="00FC26FE" w:rsidRPr="00267385" w:rsidTr="00DF37E0">
        <w:trPr>
          <w:trHeight w:val="31"/>
          <w:jc w:val="center"/>
        </w:trPr>
        <w:tc>
          <w:tcPr>
            <w:tcW w:w="583"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202010460028</w:t>
            </w:r>
          </w:p>
        </w:tc>
        <w:tc>
          <w:tcPr>
            <w:tcW w:w="1140" w:type="pct"/>
            <w:shd w:val="clear" w:color="auto" w:fill="auto"/>
            <w:vAlign w:val="center"/>
          </w:tcPr>
          <w:p w:rsidR="00FC26FE" w:rsidRPr="00FC26FE" w:rsidRDefault="00FC26FE" w:rsidP="00FC26FE">
            <w:pPr>
              <w:widowControl/>
              <w:snapToGrid w:val="0"/>
              <w:spacing w:line="240" w:lineRule="exac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基于OYMotion肌电模块的残疾人肌电鼠标设计</w:t>
            </w:r>
          </w:p>
        </w:tc>
        <w:tc>
          <w:tcPr>
            <w:tcW w:w="540"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辛岳芃</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张伟博</w:t>
            </w:r>
          </w:p>
        </w:tc>
        <w:tc>
          <w:tcPr>
            <w:tcW w:w="1343" w:type="pct"/>
            <w:shd w:val="clear" w:color="auto" w:fill="auto"/>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李玉凤，游慧颖，廉政</w:t>
            </w:r>
          </w:p>
        </w:tc>
        <w:tc>
          <w:tcPr>
            <w:tcW w:w="445"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张伟</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龚红</w:t>
            </w:r>
          </w:p>
        </w:tc>
        <w:tc>
          <w:tcPr>
            <w:tcW w:w="495" w:type="pct"/>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电气学院</w:t>
            </w:r>
          </w:p>
        </w:tc>
        <w:tc>
          <w:tcPr>
            <w:tcW w:w="454"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国家级</w:t>
            </w:r>
          </w:p>
        </w:tc>
      </w:tr>
      <w:tr w:rsidR="00FC26FE" w:rsidRPr="00267385" w:rsidTr="00DF37E0">
        <w:trPr>
          <w:trHeight w:val="31"/>
          <w:jc w:val="center"/>
        </w:trPr>
        <w:tc>
          <w:tcPr>
            <w:tcW w:w="583"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202010460029</w:t>
            </w:r>
          </w:p>
        </w:tc>
        <w:tc>
          <w:tcPr>
            <w:tcW w:w="1140" w:type="pct"/>
            <w:shd w:val="clear" w:color="auto" w:fill="auto"/>
            <w:vAlign w:val="center"/>
          </w:tcPr>
          <w:p w:rsidR="00FC26FE" w:rsidRPr="00FC26FE" w:rsidRDefault="00FC26FE" w:rsidP="00FC26FE">
            <w:pPr>
              <w:widowControl/>
              <w:snapToGrid w:val="0"/>
              <w:spacing w:line="240" w:lineRule="exac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光伏电池板自动清洁装置</w:t>
            </w:r>
          </w:p>
        </w:tc>
        <w:tc>
          <w:tcPr>
            <w:tcW w:w="540"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范俊猛</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孟聪豪</w:t>
            </w:r>
          </w:p>
        </w:tc>
        <w:tc>
          <w:tcPr>
            <w:tcW w:w="1343" w:type="pct"/>
            <w:shd w:val="clear" w:color="auto" w:fill="auto"/>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刘冠鹤，冯俊瑞</w:t>
            </w:r>
          </w:p>
        </w:tc>
        <w:tc>
          <w:tcPr>
            <w:tcW w:w="445"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王浩</w:t>
            </w:r>
          </w:p>
        </w:tc>
        <w:tc>
          <w:tcPr>
            <w:tcW w:w="495" w:type="pct"/>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电气学院</w:t>
            </w:r>
          </w:p>
        </w:tc>
        <w:tc>
          <w:tcPr>
            <w:tcW w:w="454"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国家级</w:t>
            </w:r>
          </w:p>
        </w:tc>
      </w:tr>
      <w:tr w:rsidR="00FC26FE" w:rsidRPr="00267385" w:rsidTr="00DF37E0">
        <w:trPr>
          <w:trHeight w:val="31"/>
          <w:jc w:val="center"/>
        </w:trPr>
        <w:tc>
          <w:tcPr>
            <w:tcW w:w="583"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202010460030</w:t>
            </w:r>
          </w:p>
        </w:tc>
        <w:tc>
          <w:tcPr>
            <w:tcW w:w="1140" w:type="pct"/>
            <w:shd w:val="clear" w:color="auto" w:fill="auto"/>
            <w:vAlign w:val="center"/>
          </w:tcPr>
          <w:p w:rsidR="00FC26FE" w:rsidRPr="00FC26FE" w:rsidRDefault="00FC26FE" w:rsidP="00FC26FE">
            <w:pPr>
              <w:widowControl/>
              <w:snapToGrid w:val="0"/>
              <w:spacing w:line="240" w:lineRule="exac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新型浅埋地下防漏管道设计</w:t>
            </w:r>
          </w:p>
        </w:tc>
        <w:tc>
          <w:tcPr>
            <w:tcW w:w="540"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牛朝阳</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袁纪锋</w:t>
            </w:r>
          </w:p>
        </w:tc>
        <w:tc>
          <w:tcPr>
            <w:tcW w:w="1343" w:type="pct"/>
            <w:shd w:val="clear" w:color="auto" w:fill="auto"/>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袁春玉，姬晨扬，陆胡邑</w:t>
            </w:r>
          </w:p>
        </w:tc>
        <w:tc>
          <w:tcPr>
            <w:tcW w:w="445"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李玉东</w:t>
            </w:r>
          </w:p>
        </w:tc>
        <w:tc>
          <w:tcPr>
            <w:tcW w:w="495" w:type="pct"/>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电气学院</w:t>
            </w:r>
          </w:p>
        </w:tc>
        <w:tc>
          <w:tcPr>
            <w:tcW w:w="454"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国家级</w:t>
            </w:r>
          </w:p>
        </w:tc>
      </w:tr>
      <w:tr w:rsidR="00FC26FE" w:rsidRPr="00267385" w:rsidTr="00DF37E0">
        <w:trPr>
          <w:trHeight w:val="31"/>
          <w:jc w:val="center"/>
        </w:trPr>
        <w:tc>
          <w:tcPr>
            <w:tcW w:w="583"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202010460032</w:t>
            </w:r>
          </w:p>
        </w:tc>
        <w:tc>
          <w:tcPr>
            <w:tcW w:w="1140" w:type="pct"/>
            <w:shd w:val="clear" w:color="auto" w:fill="auto"/>
            <w:vAlign w:val="center"/>
          </w:tcPr>
          <w:p w:rsidR="00FC26FE" w:rsidRPr="00FC26FE" w:rsidRDefault="00FC26FE" w:rsidP="00FC26FE">
            <w:pPr>
              <w:widowControl/>
              <w:snapToGrid w:val="0"/>
              <w:spacing w:line="240" w:lineRule="exac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基于条码技术的图书自动排序系统研究与设计</w:t>
            </w:r>
          </w:p>
        </w:tc>
        <w:tc>
          <w:tcPr>
            <w:tcW w:w="540"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岳辰云</w:t>
            </w:r>
          </w:p>
        </w:tc>
        <w:tc>
          <w:tcPr>
            <w:tcW w:w="1343" w:type="pct"/>
            <w:shd w:val="clear" w:color="auto" w:fill="auto"/>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卢贞如，徐镇宇，李浩楠，牛照松</w:t>
            </w:r>
          </w:p>
        </w:tc>
        <w:tc>
          <w:tcPr>
            <w:tcW w:w="445"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郭建锋</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曾志辉</w:t>
            </w:r>
          </w:p>
        </w:tc>
        <w:tc>
          <w:tcPr>
            <w:tcW w:w="495" w:type="pct"/>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电气学院</w:t>
            </w:r>
          </w:p>
        </w:tc>
        <w:tc>
          <w:tcPr>
            <w:tcW w:w="454"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国家级</w:t>
            </w:r>
          </w:p>
        </w:tc>
      </w:tr>
      <w:tr w:rsidR="00FC26FE" w:rsidRPr="00267385" w:rsidTr="00DF37E0">
        <w:trPr>
          <w:trHeight w:val="31"/>
          <w:jc w:val="center"/>
        </w:trPr>
        <w:tc>
          <w:tcPr>
            <w:tcW w:w="583"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202010460033</w:t>
            </w:r>
          </w:p>
        </w:tc>
        <w:tc>
          <w:tcPr>
            <w:tcW w:w="1140" w:type="pct"/>
            <w:shd w:val="clear" w:color="auto" w:fill="auto"/>
            <w:vAlign w:val="center"/>
          </w:tcPr>
          <w:p w:rsidR="00FC26FE" w:rsidRPr="00FC26FE" w:rsidRDefault="00FC26FE" w:rsidP="00FC26FE">
            <w:pPr>
              <w:widowControl/>
              <w:snapToGrid w:val="0"/>
              <w:spacing w:line="240" w:lineRule="exac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城市内涝积水时地面漏电点位置检测与报警系统</w:t>
            </w:r>
          </w:p>
        </w:tc>
        <w:tc>
          <w:tcPr>
            <w:tcW w:w="540"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王文杰</w:t>
            </w:r>
          </w:p>
        </w:tc>
        <w:tc>
          <w:tcPr>
            <w:tcW w:w="1343" w:type="pct"/>
            <w:shd w:val="clear" w:color="auto" w:fill="auto"/>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卢贞如，崔书杰，程钊，李战</w:t>
            </w:r>
          </w:p>
        </w:tc>
        <w:tc>
          <w:tcPr>
            <w:tcW w:w="445"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韦延方</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曾志辉</w:t>
            </w:r>
          </w:p>
        </w:tc>
        <w:tc>
          <w:tcPr>
            <w:tcW w:w="495" w:type="pct"/>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电气学院</w:t>
            </w:r>
          </w:p>
        </w:tc>
        <w:tc>
          <w:tcPr>
            <w:tcW w:w="454"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国家级</w:t>
            </w:r>
          </w:p>
        </w:tc>
      </w:tr>
      <w:tr w:rsidR="00FC26FE" w:rsidRPr="00267385" w:rsidTr="00DF37E0">
        <w:trPr>
          <w:trHeight w:val="31"/>
          <w:jc w:val="center"/>
        </w:trPr>
        <w:tc>
          <w:tcPr>
            <w:tcW w:w="583"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202010460034</w:t>
            </w:r>
          </w:p>
        </w:tc>
        <w:tc>
          <w:tcPr>
            <w:tcW w:w="1140" w:type="pct"/>
            <w:shd w:val="clear" w:color="auto" w:fill="auto"/>
            <w:vAlign w:val="center"/>
          </w:tcPr>
          <w:p w:rsidR="00FC26FE" w:rsidRPr="00FC26FE" w:rsidRDefault="00FC26FE" w:rsidP="00FC26FE">
            <w:pPr>
              <w:widowControl/>
              <w:snapToGrid w:val="0"/>
              <w:spacing w:line="240" w:lineRule="exac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自动售卖与回收口罩一体机</w:t>
            </w:r>
          </w:p>
        </w:tc>
        <w:tc>
          <w:tcPr>
            <w:tcW w:w="540"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葛凯阳</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孙艺铭</w:t>
            </w:r>
          </w:p>
        </w:tc>
        <w:tc>
          <w:tcPr>
            <w:tcW w:w="1343" w:type="pct"/>
            <w:shd w:val="clear" w:color="auto" w:fill="auto"/>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林雨，王嘉伟，张华健</w:t>
            </w:r>
          </w:p>
        </w:tc>
        <w:tc>
          <w:tcPr>
            <w:tcW w:w="445"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张涛</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张丽</w:t>
            </w:r>
          </w:p>
        </w:tc>
        <w:tc>
          <w:tcPr>
            <w:tcW w:w="495" w:type="pct"/>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电气学院</w:t>
            </w:r>
          </w:p>
        </w:tc>
        <w:tc>
          <w:tcPr>
            <w:tcW w:w="454"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国家级</w:t>
            </w:r>
          </w:p>
        </w:tc>
      </w:tr>
      <w:tr w:rsidR="00FC26FE" w:rsidRPr="00267385" w:rsidTr="00DF37E0">
        <w:trPr>
          <w:trHeight w:val="31"/>
          <w:jc w:val="center"/>
        </w:trPr>
        <w:tc>
          <w:tcPr>
            <w:tcW w:w="583"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202010460052</w:t>
            </w:r>
          </w:p>
        </w:tc>
        <w:tc>
          <w:tcPr>
            <w:tcW w:w="1140" w:type="pct"/>
            <w:shd w:val="clear" w:color="auto" w:fill="auto"/>
            <w:vAlign w:val="center"/>
          </w:tcPr>
          <w:p w:rsidR="00FC26FE" w:rsidRPr="00FC26FE" w:rsidRDefault="00FC26FE" w:rsidP="00FC26FE">
            <w:pPr>
              <w:widowControl/>
              <w:snapToGrid w:val="0"/>
              <w:spacing w:line="240" w:lineRule="exac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基于视觉的输电线路鸟情监测与驱鸟器</w:t>
            </w:r>
          </w:p>
        </w:tc>
        <w:tc>
          <w:tcPr>
            <w:tcW w:w="540"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常森</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卢辰洋</w:t>
            </w:r>
          </w:p>
        </w:tc>
        <w:tc>
          <w:tcPr>
            <w:tcW w:w="1343" w:type="pct"/>
            <w:shd w:val="clear" w:color="auto" w:fill="auto"/>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苑鹏成，岳昌鹏，马鹏原</w:t>
            </w:r>
          </w:p>
        </w:tc>
        <w:tc>
          <w:tcPr>
            <w:tcW w:w="445"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黄凯征</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刘群坡</w:t>
            </w:r>
          </w:p>
        </w:tc>
        <w:tc>
          <w:tcPr>
            <w:tcW w:w="495" w:type="pct"/>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电气学院</w:t>
            </w:r>
          </w:p>
        </w:tc>
        <w:tc>
          <w:tcPr>
            <w:tcW w:w="454"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国家级</w:t>
            </w:r>
          </w:p>
        </w:tc>
      </w:tr>
      <w:tr w:rsidR="00FC26FE" w:rsidRPr="00267385" w:rsidTr="00DF37E0">
        <w:trPr>
          <w:trHeight w:val="31"/>
          <w:jc w:val="center"/>
        </w:trPr>
        <w:tc>
          <w:tcPr>
            <w:tcW w:w="583"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202010460053</w:t>
            </w:r>
          </w:p>
        </w:tc>
        <w:tc>
          <w:tcPr>
            <w:tcW w:w="1140" w:type="pct"/>
            <w:shd w:val="clear" w:color="auto" w:fill="auto"/>
            <w:vAlign w:val="center"/>
          </w:tcPr>
          <w:p w:rsidR="00FC26FE" w:rsidRPr="00FC26FE" w:rsidRDefault="00FC26FE" w:rsidP="00FC26FE">
            <w:pPr>
              <w:widowControl/>
              <w:snapToGrid w:val="0"/>
              <w:spacing w:line="240" w:lineRule="exac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智“保姆式”多功能防毛发缠死自动清扫装置</w:t>
            </w:r>
          </w:p>
        </w:tc>
        <w:tc>
          <w:tcPr>
            <w:tcW w:w="540"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方自铎</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任泽世</w:t>
            </w:r>
          </w:p>
        </w:tc>
        <w:tc>
          <w:tcPr>
            <w:tcW w:w="1343" w:type="pct"/>
            <w:shd w:val="clear" w:color="auto" w:fill="auto"/>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赵栩梁，黄涛，宋梦斐</w:t>
            </w:r>
          </w:p>
        </w:tc>
        <w:tc>
          <w:tcPr>
            <w:tcW w:w="445"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张丽</w:t>
            </w:r>
          </w:p>
        </w:tc>
        <w:tc>
          <w:tcPr>
            <w:tcW w:w="495" w:type="pct"/>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电气学院</w:t>
            </w:r>
          </w:p>
        </w:tc>
        <w:tc>
          <w:tcPr>
            <w:tcW w:w="454"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国家级</w:t>
            </w:r>
          </w:p>
        </w:tc>
      </w:tr>
      <w:tr w:rsidR="00FC26FE" w:rsidRPr="00267385" w:rsidTr="00DF37E0">
        <w:trPr>
          <w:trHeight w:val="31"/>
          <w:jc w:val="center"/>
        </w:trPr>
        <w:tc>
          <w:tcPr>
            <w:tcW w:w="583"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S202010460031</w:t>
            </w:r>
          </w:p>
        </w:tc>
        <w:tc>
          <w:tcPr>
            <w:tcW w:w="1140" w:type="pct"/>
            <w:shd w:val="clear" w:color="auto" w:fill="auto"/>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基于UWB的超高精度室内定位系统</w:t>
            </w:r>
          </w:p>
        </w:tc>
        <w:tc>
          <w:tcPr>
            <w:tcW w:w="540"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靖澍玮</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童耀</w:t>
            </w:r>
          </w:p>
        </w:tc>
        <w:tc>
          <w:tcPr>
            <w:tcW w:w="1343" w:type="pct"/>
            <w:shd w:val="clear" w:color="auto" w:fill="auto"/>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卢辰洋，常森，林梦雯</w:t>
            </w:r>
          </w:p>
        </w:tc>
        <w:tc>
          <w:tcPr>
            <w:tcW w:w="445"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刘群坡</w:t>
            </w:r>
          </w:p>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吴中华</w:t>
            </w:r>
          </w:p>
        </w:tc>
        <w:tc>
          <w:tcPr>
            <w:tcW w:w="495" w:type="pct"/>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电气学院</w:t>
            </w:r>
          </w:p>
        </w:tc>
        <w:tc>
          <w:tcPr>
            <w:tcW w:w="454"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省级</w:t>
            </w:r>
          </w:p>
        </w:tc>
      </w:tr>
      <w:tr w:rsidR="00FC26FE" w:rsidRPr="00267385" w:rsidTr="00DF37E0">
        <w:trPr>
          <w:trHeight w:val="31"/>
          <w:jc w:val="center"/>
        </w:trPr>
        <w:tc>
          <w:tcPr>
            <w:tcW w:w="583"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color w:val="000000" w:themeColor="text1"/>
                <w:kern w:val="0"/>
                <w:szCs w:val="21"/>
              </w:rPr>
              <w:t>202010460069</w:t>
            </w:r>
          </w:p>
        </w:tc>
        <w:tc>
          <w:tcPr>
            <w:tcW w:w="1140" w:type="pct"/>
            <w:shd w:val="clear" w:color="auto" w:fill="auto"/>
            <w:vAlign w:val="center"/>
          </w:tcPr>
          <w:p w:rsidR="00FC26FE" w:rsidRPr="00FC26FE" w:rsidRDefault="00FC26FE" w:rsidP="00FC26FE">
            <w:pPr>
              <w:widowControl/>
              <w:snapToGrid w:val="0"/>
              <w:spacing w:line="240" w:lineRule="exac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果园智能施药机器人平台</w:t>
            </w:r>
          </w:p>
        </w:tc>
        <w:tc>
          <w:tcPr>
            <w:tcW w:w="540"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申玉成</w:t>
            </w:r>
          </w:p>
        </w:tc>
        <w:tc>
          <w:tcPr>
            <w:tcW w:w="1343" w:type="pct"/>
            <w:shd w:val="clear" w:color="auto" w:fill="auto"/>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王彦崇、吴亚磊、崔蒙蒙、张卓冉、任旭阳</w:t>
            </w:r>
          </w:p>
        </w:tc>
        <w:tc>
          <w:tcPr>
            <w:tcW w:w="445"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张涛</w:t>
            </w:r>
          </w:p>
        </w:tc>
        <w:tc>
          <w:tcPr>
            <w:tcW w:w="495" w:type="pct"/>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电气学院</w:t>
            </w:r>
          </w:p>
        </w:tc>
        <w:tc>
          <w:tcPr>
            <w:tcW w:w="454"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校级</w:t>
            </w:r>
          </w:p>
        </w:tc>
      </w:tr>
      <w:tr w:rsidR="00FC26FE" w:rsidRPr="00267385" w:rsidTr="00DF37E0">
        <w:trPr>
          <w:trHeight w:val="31"/>
          <w:jc w:val="center"/>
        </w:trPr>
        <w:tc>
          <w:tcPr>
            <w:tcW w:w="583"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color w:val="000000" w:themeColor="text1"/>
                <w:kern w:val="0"/>
                <w:szCs w:val="21"/>
              </w:rPr>
              <w:t>202010460086</w:t>
            </w:r>
          </w:p>
        </w:tc>
        <w:tc>
          <w:tcPr>
            <w:tcW w:w="1140" w:type="pct"/>
            <w:shd w:val="clear" w:color="auto" w:fill="auto"/>
            <w:vAlign w:val="center"/>
          </w:tcPr>
          <w:p w:rsidR="00FC26FE" w:rsidRPr="00FC26FE" w:rsidRDefault="00FC26FE" w:rsidP="00FC26FE">
            <w:pPr>
              <w:widowControl/>
              <w:snapToGrid w:val="0"/>
              <w:spacing w:line="240" w:lineRule="exac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基于</w:t>
            </w:r>
            <w:r w:rsidRPr="00FC26FE">
              <w:rPr>
                <w:rFonts w:ascii="仿宋" w:eastAsia="仿宋" w:hAnsi="仿宋" w:cs="宋体"/>
                <w:color w:val="000000" w:themeColor="text1"/>
                <w:kern w:val="0"/>
                <w:szCs w:val="21"/>
              </w:rPr>
              <w:t>LoRa</w:t>
            </w:r>
            <w:r w:rsidRPr="00FC26FE">
              <w:rPr>
                <w:rFonts w:ascii="仿宋" w:eastAsia="仿宋" w:hAnsi="仿宋" w:cs="宋体" w:hint="eastAsia"/>
                <w:color w:val="000000" w:themeColor="text1"/>
                <w:kern w:val="0"/>
                <w:szCs w:val="21"/>
              </w:rPr>
              <w:t>组网的垃圾桶防溢出区域化管理控制系统研究与设计</w:t>
            </w:r>
          </w:p>
        </w:tc>
        <w:tc>
          <w:tcPr>
            <w:tcW w:w="540" w:type="pct"/>
            <w:shd w:val="clear" w:color="auto" w:fill="auto"/>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鹿顺航</w:t>
            </w:r>
          </w:p>
        </w:tc>
        <w:tc>
          <w:tcPr>
            <w:tcW w:w="1343" w:type="pct"/>
            <w:shd w:val="clear" w:color="auto" w:fill="auto"/>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孙欣彤、郭林艳、万敦、程钊、梁智昊</w:t>
            </w:r>
          </w:p>
        </w:tc>
        <w:tc>
          <w:tcPr>
            <w:tcW w:w="445"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曾志辉</w:t>
            </w:r>
          </w:p>
        </w:tc>
        <w:tc>
          <w:tcPr>
            <w:tcW w:w="495" w:type="pct"/>
            <w:vAlign w:val="center"/>
          </w:tcPr>
          <w:p w:rsidR="00FC26FE" w:rsidRPr="00FC26FE" w:rsidRDefault="00FC26FE" w:rsidP="00FC26FE">
            <w:pPr>
              <w:widowControl/>
              <w:snapToGrid w:val="0"/>
              <w:spacing w:line="240" w:lineRule="exact"/>
              <w:jc w:val="left"/>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电气学院</w:t>
            </w:r>
          </w:p>
        </w:tc>
        <w:tc>
          <w:tcPr>
            <w:tcW w:w="454" w:type="pct"/>
            <w:vAlign w:val="center"/>
          </w:tcPr>
          <w:p w:rsidR="00FC26FE" w:rsidRPr="00FC26FE" w:rsidRDefault="00FC26FE" w:rsidP="00FC26FE">
            <w:pPr>
              <w:widowControl/>
              <w:snapToGrid w:val="0"/>
              <w:spacing w:line="240" w:lineRule="exact"/>
              <w:jc w:val="center"/>
              <w:textAlignment w:val="center"/>
              <w:rPr>
                <w:rFonts w:ascii="仿宋" w:eastAsia="仿宋" w:hAnsi="仿宋" w:cs="宋体"/>
                <w:color w:val="000000" w:themeColor="text1"/>
                <w:kern w:val="0"/>
                <w:szCs w:val="21"/>
              </w:rPr>
            </w:pPr>
            <w:r w:rsidRPr="00FC26FE">
              <w:rPr>
                <w:rFonts w:ascii="仿宋" w:eastAsia="仿宋" w:hAnsi="仿宋" w:cs="宋体" w:hint="eastAsia"/>
                <w:color w:val="000000" w:themeColor="text1"/>
                <w:kern w:val="0"/>
                <w:szCs w:val="21"/>
              </w:rPr>
              <w:t>校级</w:t>
            </w:r>
          </w:p>
        </w:tc>
      </w:tr>
    </w:tbl>
    <w:p w:rsidR="00FC26FE" w:rsidRPr="00C27BDC" w:rsidRDefault="00FC26FE" w:rsidP="008463CF">
      <w:pPr>
        <w:widowControl/>
        <w:jc w:val="left"/>
        <w:rPr>
          <w:rFonts w:ascii="仿宋_GB2312" w:eastAsia="仿宋_GB2312"/>
          <w:sz w:val="24"/>
        </w:rPr>
      </w:pPr>
    </w:p>
    <w:sectPr w:rsidR="00FC26FE" w:rsidRPr="00C27BDC" w:rsidSect="00FC26FE">
      <w:pgSz w:w="16838" w:h="11906" w:orient="landscape" w:code="9"/>
      <w:pgMar w:top="1797" w:right="1440" w:bottom="1797" w:left="1440"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ED8" w:rsidRDefault="00143ED8">
      <w:r>
        <w:separator/>
      </w:r>
    </w:p>
  </w:endnote>
  <w:endnote w:type="continuationSeparator" w:id="0">
    <w:p w:rsidR="00143ED8" w:rsidRDefault="0014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01D" w:rsidRPr="00234110" w:rsidRDefault="000C5101" w:rsidP="005C58F8">
    <w:pPr>
      <w:pStyle w:val="aa"/>
      <w:framePr w:wrap="around" w:vAnchor="text" w:hAnchor="margin" w:xAlign="center" w:y="1"/>
      <w:ind w:left="5250"/>
      <w:rPr>
        <w:rStyle w:val="af0"/>
        <w:sz w:val="24"/>
        <w:szCs w:val="24"/>
      </w:rPr>
    </w:pPr>
    <w:r w:rsidRPr="00234110">
      <w:rPr>
        <w:rStyle w:val="af0"/>
        <w:sz w:val="24"/>
        <w:szCs w:val="24"/>
      </w:rPr>
      <w:fldChar w:fldCharType="begin"/>
    </w:r>
    <w:r w:rsidR="007C701D" w:rsidRPr="00234110">
      <w:rPr>
        <w:rStyle w:val="af0"/>
        <w:sz w:val="24"/>
        <w:szCs w:val="24"/>
      </w:rPr>
      <w:instrText xml:space="preserve">PAGE  </w:instrText>
    </w:r>
    <w:r w:rsidRPr="00234110">
      <w:rPr>
        <w:rStyle w:val="af0"/>
        <w:sz w:val="24"/>
        <w:szCs w:val="24"/>
      </w:rPr>
      <w:fldChar w:fldCharType="separate"/>
    </w:r>
    <w:r w:rsidR="00274109">
      <w:rPr>
        <w:rStyle w:val="af0"/>
        <w:noProof/>
        <w:sz w:val="24"/>
        <w:szCs w:val="24"/>
      </w:rPr>
      <w:t>- 8 -</w:t>
    </w:r>
    <w:r w:rsidRPr="00234110">
      <w:rPr>
        <w:rStyle w:val="af0"/>
        <w:sz w:val="24"/>
        <w:szCs w:val="24"/>
      </w:rPr>
      <w:fldChar w:fldCharType="end"/>
    </w:r>
  </w:p>
  <w:p w:rsidR="007C701D" w:rsidRDefault="007C701D">
    <w:pPr>
      <w:pStyle w:val="aa"/>
      <w:ind w:left="525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ED8" w:rsidRDefault="00143ED8">
      <w:r>
        <w:separator/>
      </w:r>
    </w:p>
  </w:footnote>
  <w:footnote w:type="continuationSeparator" w:id="0">
    <w:p w:rsidR="00143ED8" w:rsidRDefault="00143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1185"/>
    <w:rsid w:val="000023BD"/>
    <w:rsid w:val="00002F52"/>
    <w:rsid w:val="00007D6C"/>
    <w:rsid w:val="0001253A"/>
    <w:rsid w:val="00016116"/>
    <w:rsid w:val="000167FA"/>
    <w:rsid w:val="000203AB"/>
    <w:rsid w:val="00020F52"/>
    <w:rsid w:val="00021153"/>
    <w:rsid w:val="00022DEC"/>
    <w:rsid w:val="000231C4"/>
    <w:rsid w:val="000313FC"/>
    <w:rsid w:val="00037108"/>
    <w:rsid w:val="000546D3"/>
    <w:rsid w:val="000550BF"/>
    <w:rsid w:val="00061A97"/>
    <w:rsid w:val="00065900"/>
    <w:rsid w:val="000716BB"/>
    <w:rsid w:val="000725BF"/>
    <w:rsid w:val="00075875"/>
    <w:rsid w:val="000807D2"/>
    <w:rsid w:val="000905A6"/>
    <w:rsid w:val="0009099B"/>
    <w:rsid w:val="000923F1"/>
    <w:rsid w:val="00092740"/>
    <w:rsid w:val="000C1185"/>
    <w:rsid w:val="000C5101"/>
    <w:rsid w:val="000D04E7"/>
    <w:rsid w:val="000D0F35"/>
    <w:rsid w:val="000D3632"/>
    <w:rsid w:val="000D3939"/>
    <w:rsid w:val="000D5793"/>
    <w:rsid w:val="000E3E59"/>
    <w:rsid w:val="000F4E11"/>
    <w:rsid w:val="000F6BFF"/>
    <w:rsid w:val="00117E98"/>
    <w:rsid w:val="001378D6"/>
    <w:rsid w:val="00143ED8"/>
    <w:rsid w:val="0015133B"/>
    <w:rsid w:val="00167C36"/>
    <w:rsid w:val="00180421"/>
    <w:rsid w:val="001808EA"/>
    <w:rsid w:val="001819A5"/>
    <w:rsid w:val="00181E98"/>
    <w:rsid w:val="001867B0"/>
    <w:rsid w:val="00190216"/>
    <w:rsid w:val="00194B34"/>
    <w:rsid w:val="00197594"/>
    <w:rsid w:val="001A73EB"/>
    <w:rsid w:val="001B002C"/>
    <w:rsid w:val="001B0892"/>
    <w:rsid w:val="001B30F5"/>
    <w:rsid w:val="001B5F28"/>
    <w:rsid w:val="001B63C2"/>
    <w:rsid w:val="001B6B95"/>
    <w:rsid w:val="001C0740"/>
    <w:rsid w:val="001C23EE"/>
    <w:rsid w:val="001C42AB"/>
    <w:rsid w:val="001C4CF6"/>
    <w:rsid w:val="001C5B05"/>
    <w:rsid w:val="001C7BDA"/>
    <w:rsid w:val="001D42F9"/>
    <w:rsid w:val="001D6EDC"/>
    <w:rsid w:val="001F5104"/>
    <w:rsid w:val="001F7F7A"/>
    <w:rsid w:val="002002F8"/>
    <w:rsid w:val="00210EC2"/>
    <w:rsid w:val="00212E53"/>
    <w:rsid w:val="00217DF0"/>
    <w:rsid w:val="00220917"/>
    <w:rsid w:val="002232B5"/>
    <w:rsid w:val="00225531"/>
    <w:rsid w:val="00225C79"/>
    <w:rsid w:val="00225FA1"/>
    <w:rsid w:val="002309EE"/>
    <w:rsid w:val="00231637"/>
    <w:rsid w:val="002440B9"/>
    <w:rsid w:val="00246AB2"/>
    <w:rsid w:val="00246D89"/>
    <w:rsid w:val="00250AA9"/>
    <w:rsid w:val="00251148"/>
    <w:rsid w:val="002601D7"/>
    <w:rsid w:val="00273B83"/>
    <w:rsid w:val="00274109"/>
    <w:rsid w:val="00274127"/>
    <w:rsid w:val="00280A1F"/>
    <w:rsid w:val="00282674"/>
    <w:rsid w:val="002846FF"/>
    <w:rsid w:val="00290761"/>
    <w:rsid w:val="0029317F"/>
    <w:rsid w:val="002940E6"/>
    <w:rsid w:val="002A2641"/>
    <w:rsid w:val="002A352E"/>
    <w:rsid w:val="002A4B90"/>
    <w:rsid w:val="002E0122"/>
    <w:rsid w:val="002E142E"/>
    <w:rsid w:val="002E1CE8"/>
    <w:rsid w:val="002E4074"/>
    <w:rsid w:val="002E4C39"/>
    <w:rsid w:val="002E6693"/>
    <w:rsid w:val="002F2932"/>
    <w:rsid w:val="002F424D"/>
    <w:rsid w:val="002F470A"/>
    <w:rsid w:val="0030126F"/>
    <w:rsid w:val="00310A69"/>
    <w:rsid w:val="00310B94"/>
    <w:rsid w:val="003200CB"/>
    <w:rsid w:val="00333B00"/>
    <w:rsid w:val="00334515"/>
    <w:rsid w:val="00334F84"/>
    <w:rsid w:val="00336E42"/>
    <w:rsid w:val="00340950"/>
    <w:rsid w:val="00356771"/>
    <w:rsid w:val="00360367"/>
    <w:rsid w:val="00370CAE"/>
    <w:rsid w:val="0037201F"/>
    <w:rsid w:val="0037681C"/>
    <w:rsid w:val="00382669"/>
    <w:rsid w:val="00382735"/>
    <w:rsid w:val="00387132"/>
    <w:rsid w:val="00397EAB"/>
    <w:rsid w:val="003A1723"/>
    <w:rsid w:val="003A59E3"/>
    <w:rsid w:val="003B5154"/>
    <w:rsid w:val="003B7BD4"/>
    <w:rsid w:val="003C1778"/>
    <w:rsid w:val="003C2448"/>
    <w:rsid w:val="003C4E27"/>
    <w:rsid w:val="003D0674"/>
    <w:rsid w:val="003D1902"/>
    <w:rsid w:val="003D31EC"/>
    <w:rsid w:val="003D5304"/>
    <w:rsid w:val="003F72A9"/>
    <w:rsid w:val="00400A62"/>
    <w:rsid w:val="00400F20"/>
    <w:rsid w:val="00405954"/>
    <w:rsid w:val="00407AF8"/>
    <w:rsid w:val="0041687C"/>
    <w:rsid w:val="00416FAF"/>
    <w:rsid w:val="004200D1"/>
    <w:rsid w:val="004246AD"/>
    <w:rsid w:val="00424798"/>
    <w:rsid w:val="004256C6"/>
    <w:rsid w:val="00425AAF"/>
    <w:rsid w:val="004272D6"/>
    <w:rsid w:val="00437585"/>
    <w:rsid w:val="004427B4"/>
    <w:rsid w:val="004468C3"/>
    <w:rsid w:val="00457823"/>
    <w:rsid w:val="004640C2"/>
    <w:rsid w:val="00464631"/>
    <w:rsid w:val="00465366"/>
    <w:rsid w:val="0047133A"/>
    <w:rsid w:val="00472D46"/>
    <w:rsid w:val="00487C26"/>
    <w:rsid w:val="0049088D"/>
    <w:rsid w:val="00496C45"/>
    <w:rsid w:val="004A344C"/>
    <w:rsid w:val="004B0FCC"/>
    <w:rsid w:val="004C1726"/>
    <w:rsid w:val="004C43CB"/>
    <w:rsid w:val="004C50C8"/>
    <w:rsid w:val="004C7226"/>
    <w:rsid w:val="004D0C89"/>
    <w:rsid w:val="004D281B"/>
    <w:rsid w:val="004D3E95"/>
    <w:rsid w:val="004D5A97"/>
    <w:rsid w:val="004E38E5"/>
    <w:rsid w:val="004E4482"/>
    <w:rsid w:val="004F5519"/>
    <w:rsid w:val="004F57F5"/>
    <w:rsid w:val="005063DA"/>
    <w:rsid w:val="005063FF"/>
    <w:rsid w:val="005114F0"/>
    <w:rsid w:val="0051260F"/>
    <w:rsid w:val="00514E10"/>
    <w:rsid w:val="00516CCD"/>
    <w:rsid w:val="00517B60"/>
    <w:rsid w:val="0052059B"/>
    <w:rsid w:val="00522D10"/>
    <w:rsid w:val="005233A2"/>
    <w:rsid w:val="0052555D"/>
    <w:rsid w:val="00534068"/>
    <w:rsid w:val="00537A1C"/>
    <w:rsid w:val="005410A0"/>
    <w:rsid w:val="00541DEC"/>
    <w:rsid w:val="00542823"/>
    <w:rsid w:val="00543180"/>
    <w:rsid w:val="005542B4"/>
    <w:rsid w:val="005553B3"/>
    <w:rsid w:val="00562E1A"/>
    <w:rsid w:val="00566002"/>
    <w:rsid w:val="00566063"/>
    <w:rsid w:val="00574454"/>
    <w:rsid w:val="0057449D"/>
    <w:rsid w:val="005771F3"/>
    <w:rsid w:val="005802E9"/>
    <w:rsid w:val="005818DC"/>
    <w:rsid w:val="00584336"/>
    <w:rsid w:val="00591A51"/>
    <w:rsid w:val="00593A6D"/>
    <w:rsid w:val="00594E4F"/>
    <w:rsid w:val="00596364"/>
    <w:rsid w:val="005A41A9"/>
    <w:rsid w:val="005A4BC4"/>
    <w:rsid w:val="005B011B"/>
    <w:rsid w:val="005C25DF"/>
    <w:rsid w:val="005C57F2"/>
    <w:rsid w:val="005C58F8"/>
    <w:rsid w:val="005C6CFC"/>
    <w:rsid w:val="005D14F7"/>
    <w:rsid w:val="005E0DEA"/>
    <w:rsid w:val="005E583A"/>
    <w:rsid w:val="005E7C27"/>
    <w:rsid w:val="005F4EFB"/>
    <w:rsid w:val="00600FA5"/>
    <w:rsid w:val="00603597"/>
    <w:rsid w:val="0060629B"/>
    <w:rsid w:val="00606373"/>
    <w:rsid w:val="00607883"/>
    <w:rsid w:val="006108B3"/>
    <w:rsid w:val="006134B5"/>
    <w:rsid w:val="00614A69"/>
    <w:rsid w:val="00630858"/>
    <w:rsid w:val="00636078"/>
    <w:rsid w:val="006360F1"/>
    <w:rsid w:val="006437A8"/>
    <w:rsid w:val="006512CE"/>
    <w:rsid w:val="00652D7F"/>
    <w:rsid w:val="00661DEA"/>
    <w:rsid w:val="006638AA"/>
    <w:rsid w:val="00663E17"/>
    <w:rsid w:val="00666B66"/>
    <w:rsid w:val="0067428B"/>
    <w:rsid w:val="00677DA3"/>
    <w:rsid w:val="006A27C6"/>
    <w:rsid w:val="006A4FEB"/>
    <w:rsid w:val="006A569F"/>
    <w:rsid w:val="006A6E4F"/>
    <w:rsid w:val="006B0492"/>
    <w:rsid w:val="006B15E0"/>
    <w:rsid w:val="006B4306"/>
    <w:rsid w:val="006C0917"/>
    <w:rsid w:val="006C23F3"/>
    <w:rsid w:val="006C4AB8"/>
    <w:rsid w:val="006C708E"/>
    <w:rsid w:val="006D0FF1"/>
    <w:rsid w:val="006D4AFC"/>
    <w:rsid w:val="006E77D2"/>
    <w:rsid w:val="006E7C72"/>
    <w:rsid w:val="006F00AD"/>
    <w:rsid w:val="006F57CE"/>
    <w:rsid w:val="006F6FCE"/>
    <w:rsid w:val="00700540"/>
    <w:rsid w:val="00703F9B"/>
    <w:rsid w:val="00706126"/>
    <w:rsid w:val="007109EC"/>
    <w:rsid w:val="00711ABD"/>
    <w:rsid w:val="00716E3A"/>
    <w:rsid w:val="007213A8"/>
    <w:rsid w:val="00730D52"/>
    <w:rsid w:val="00733C19"/>
    <w:rsid w:val="00733E7F"/>
    <w:rsid w:val="007364E5"/>
    <w:rsid w:val="00737817"/>
    <w:rsid w:val="007463F1"/>
    <w:rsid w:val="0075147B"/>
    <w:rsid w:val="0075352E"/>
    <w:rsid w:val="00753821"/>
    <w:rsid w:val="00756C02"/>
    <w:rsid w:val="00756D53"/>
    <w:rsid w:val="007606AF"/>
    <w:rsid w:val="00763707"/>
    <w:rsid w:val="00766B10"/>
    <w:rsid w:val="00766C50"/>
    <w:rsid w:val="0076700F"/>
    <w:rsid w:val="00767CA9"/>
    <w:rsid w:val="0077078C"/>
    <w:rsid w:val="0077151C"/>
    <w:rsid w:val="00774568"/>
    <w:rsid w:val="007748F3"/>
    <w:rsid w:val="00775295"/>
    <w:rsid w:val="007770C6"/>
    <w:rsid w:val="00777F42"/>
    <w:rsid w:val="0078004E"/>
    <w:rsid w:val="00783420"/>
    <w:rsid w:val="00783A13"/>
    <w:rsid w:val="00786D65"/>
    <w:rsid w:val="007875E4"/>
    <w:rsid w:val="00791210"/>
    <w:rsid w:val="007A474D"/>
    <w:rsid w:val="007B4809"/>
    <w:rsid w:val="007B7DDD"/>
    <w:rsid w:val="007C0C89"/>
    <w:rsid w:val="007C66D2"/>
    <w:rsid w:val="007C701D"/>
    <w:rsid w:val="007D0B7C"/>
    <w:rsid w:val="007D1C45"/>
    <w:rsid w:val="007D2053"/>
    <w:rsid w:val="007D6882"/>
    <w:rsid w:val="007E1766"/>
    <w:rsid w:val="007E3C22"/>
    <w:rsid w:val="007F45C7"/>
    <w:rsid w:val="007F5E2D"/>
    <w:rsid w:val="007F6FD5"/>
    <w:rsid w:val="00815624"/>
    <w:rsid w:val="00820C01"/>
    <w:rsid w:val="00824347"/>
    <w:rsid w:val="008257F2"/>
    <w:rsid w:val="00825F5F"/>
    <w:rsid w:val="00845280"/>
    <w:rsid w:val="00846356"/>
    <w:rsid w:val="008463CF"/>
    <w:rsid w:val="00846EBB"/>
    <w:rsid w:val="00847254"/>
    <w:rsid w:val="008509CB"/>
    <w:rsid w:val="00864CC1"/>
    <w:rsid w:val="00865384"/>
    <w:rsid w:val="00867ED2"/>
    <w:rsid w:val="008741A2"/>
    <w:rsid w:val="00876722"/>
    <w:rsid w:val="00885504"/>
    <w:rsid w:val="00885EB6"/>
    <w:rsid w:val="00887027"/>
    <w:rsid w:val="00891243"/>
    <w:rsid w:val="00892E58"/>
    <w:rsid w:val="00894324"/>
    <w:rsid w:val="00896039"/>
    <w:rsid w:val="0089629A"/>
    <w:rsid w:val="008A101F"/>
    <w:rsid w:val="008A3AE0"/>
    <w:rsid w:val="008A520C"/>
    <w:rsid w:val="008A6387"/>
    <w:rsid w:val="008B547B"/>
    <w:rsid w:val="008B6D80"/>
    <w:rsid w:val="008B7ABA"/>
    <w:rsid w:val="008C0404"/>
    <w:rsid w:val="008C1E33"/>
    <w:rsid w:val="008E0BD1"/>
    <w:rsid w:val="008E738D"/>
    <w:rsid w:val="008F104A"/>
    <w:rsid w:val="008F5786"/>
    <w:rsid w:val="00900001"/>
    <w:rsid w:val="0090074E"/>
    <w:rsid w:val="009015E8"/>
    <w:rsid w:val="00902005"/>
    <w:rsid w:val="00907739"/>
    <w:rsid w:val="009144B0"/>
    <w:rsid w:val="009156C5"/>
    <w:rsid w:val="009171B1"/>
    <w:rsid w:val="00935AEA"/>
    <w:rsid w:val="009416C6"/>
    <w:rsid w:val="00943439"/>
    <w:rsid w:val="00944EB0"/>
    <w:rsid w:val="00947C06"/>
    <w:rsid w:val="00951362"/>
    <w:rsid w:val="00952A60"/>
    <w:rsid w:val="00961DEA"/>
    <w:rsid w:val="009631B3"/>
    <w:rsid w:val="00973273"/>
    <w:rsid w:val="009739E6"/>
    <w:rsid w:val="009742C3"/>
    <w:rsid w:val="00974470"/>
    <w:rsid w:val="009766C3"/>
    <w:rsid w:val="00980C7A"/>
    <w:rsid w:val="009829BD"/>
    <w:rsid w:val="00984B01"/>
    <w:rsid w:val="00985A56"/>
    <w:rsid w:val="00990F3C"/>
    <w:rsid w:val="00995663"/>
    <w:rsid w:val="0099605A"/>
    <w:rsid w:val="009A2D00"/>
    <w:rsid w:val="009A58DC"/>
    <w:rsid w:val="009A7933"/>
    <w:rsid w:val="009B2829"/>
    <w:rsid w:val="009B6A3C"/>
    <w:rsid w:val="009B78D4"/>
    <w:rsid w:val="009C43C6"/>
    <w:rsid w:val="009C4FE5"/>
    <w:rsid w:val="009C6FB2"/>
    <w:rsid w:val="009C71EB"/>
    <w:rsid w:val="009D0BA0"/>
    <w:rsid w:val="009D1841"/>
    <w:rsid w:val="009D1C47"/>
    <w:rsid w:val="009D34EE"/>
    <w:rsid w:val="009E1041"/>
    <w:rsid w:val="009E403C"/>
    <w:rsid w:val="009F6DAA"/>
    <w:rsid w:val="00A008FA"/>
    <w:rsid w:val="00A00CB7"/>
    <w:rsid w:val="00A07D05"/>
    <w:rsid w:val="00A121E0"/>
    <w:rsid w:val="00A15378"/>
    <w:rsid w:val="00A200EC"/>
    <w:rsid w:val="00A20A09"/>
    <w:rsid w:val="00A23648"/>
    <w:rsid w:val="00A35189"/>
    <w:rsid w:val="00A365B0"/>
    <w:rsid w:val="00A3691F"/>
    <w:rsid w:val="00A619BF"/>
    <w:rsid w:val="00A665C9"/>
    <w:rsid w:val="00A72E04"/>
    <w:rsid w:val="00A74349"/>
    <w:rsid w:val="00A74524"/>
    <w:rsid w:val="00A758A6"/>
    <w:rsid w:val="00A759B4"/>
    <w:rsid w:val="00A87069"/>
    <w:rsid w:val="00A97BA7"/>
    <w:rsid w:val="00AA0E53"/>
    <w:rsid w:val="00AB061E"/>
    <w:rsid w:val="00AB6390"/>
    <w:rsid w:val="00AC65E1"/>
    <w:rsid w:val="00AD19E0"/>
    <w:rsid w:val="00AD738A"/>
    <w:rsid w:val="00AD7984"/>
    <w:rsid w:val="00AF0122"/>
    <w:rsid w:val="00AF23B9"/>
    <w:rsid w:val="00AF3A47"/>
    <w:rsid w:val="00AF3A5A"/>
    <w:rsid w:val="00AF5ED3"/>
    <w:rsid w:val="00B01F99"/>
    <w:rsid w:val="00B01FB1"/>
    <w:rsid w:val="00B04F91"/>
    <w:rsid w:val="00B127A8"/>
    <w:rsid w:val="00B2272C"/>
    <w:rsid w:val="00B23BBA"/>
    <w:rsid w:val="00B27140"/>
    <w:rsid w:val="00B31411"/>
    <w:rsid w:val="00B34FB7"/>
    <w:rsid w:val="00B36EB0"/>
    <w:rsid w:val="00B37983"/>
    <w:rsid w:val="00B42BF4"/>
    <w:rsid w:val="00B44A03"/>
    <w:rsid w:val="00B44E26"/>
    <w:rsid w:val="00B5162F"/>
    <w:rsid w:val="00B52C94"/>
    <w:rsid w:val="00B53282"/>
    <w:rsid w:val="00B536CC"/>
    <w:rsid w:val="00B565E4"/>
    <w:rsid w:val="00B678E4"/>
    <w:rsid w:val="00B70AB2"/>
    <w:rsid w:val="00B73079"/>
    <w:rsid w:val="00B73E23"/>
    <w:rsid w:val="00B74F62"/>
    <w:rsid w:val="00B7555B"/>
    <w:rsid w:val="00B82B9C"/>
    <w:rsid w:val="00B84C60"/>
    <w:rsid w:val="00B974E8"/>
    <w:rsid w:val="00BA02C2"/>
    <w:rsid w:val="00BA2E63"/>
    <w:rsid w:val="00BC3198"/>
    <w:rsid w:val="00BC40DD"/>
    <w:rsid w:val="00BC75CD"/>
    <w:rsid w:val="00BD0962"/>
    <w:rsid w:val="00BD5DFA"/>
    <w:rsid w:val="00BE24CA"/>
    <w:rsid w:val="00BE4ACE"/>
    <w:rsid w:val="00C0028A"/>
    <w:rsid w:val="00C00FD5"/>
    <w:rsid w:val="00C054CB"/>
    <w:rsid w:val="00C101AD"/>
    <w:rsid w:val="00C10220"/>
    <w:rsid w:val="00C15DDE"/>
    <w:rsid w:val="00C179D5"/>
    <w:rsid w:val="00C20B1A"/>
    <w:rsid w:val="00C23C22"/>
    <w:rsid w:val="00C27BDC"/>
    <w:rsid w:val="00C300BD"/>
    <w:rsid w:val="00C30424"/>
    <w:rsid w:val="00C343F8"/>
    <w:rsid w:val="00C349AC"/>
    <w:rsid w:val="00C513C2"/>
    <w:rsid w:val="00C51E9F"/>
    <w:rsid w:val="00C5507B"/>
    <w:rsid w:val="00C5557C"/>
    <w:rsid w:val="00C55C7A"/>
    <w:rsid w:val="00C567E6"/>
    <w:rsid w:val="00C6606D"/>
    <w:rsid w:val="00C71245"/>
    <w:rsid w:val="00C75FFF"/>
    <w:rsid w:val="00C83506"/>
    <w:rsid w:val="00C87FE8"/>
    <w:rsid w:val="00C90C45"/>
    <w:rsid w:val="00C932A2"/>
    <w:rsid w:val="00CA0CA0"/>
    <w:rsid w:val="00CA12FC"/>
    <w:rsid w:val="00CA3E29"/>
    <w:rsid w:val="00CB13AD"/>
    <w:rsid w:val="00CB3D97"/>
    <w:rsid w:val="00CB7E91"/>
    <w:rsid w:val="00CC11BC"/>
    <w:rsid w:val="00CC2E40"/>
    <w:rsid w:val="00CC51E8"/>
    <w:rsid w:val="00CC7CF9"/>
    <w:rsid w:val="00CD0FE2"/>
    <w:rsid w:val="00CD2834"/>
    <w:rsid w:val="00CD53D6"/>
    <w:rsid w:val="00CD6513"/>
    <w:rsid w:val="00CD6F8C"/>
    <w:rsid w:val="00CE2EC8"/>
    <w:rsid w:val="00CE3DB3"/>
    <w:rsid w:val="00CF1D04"/>
    <w:rsid w:val="00CF2813"/>
    <w:rsid w:val="00CF2DE4"/>
    <w:rsid w:val="00CF321E"/>
    <w:rsid w:val="00CF3B97"/>
    <w:rsid w:val="00CF48D4"/>
    <w:rsid w:val="00CF658D"/>
    <w:rsid w:val="00CF6620"/>
    <w:rsid w:val="00CF6897"/>
    <w:rsid w:val="00D01938"/>
    <w:rsid w:val="00D02DB3"/>
    <w:rsid w:val="00D03114"/>
    <w:rsid w:val="00D033C9"/>
    <w:rsid w:val="00D04801"/>
    <w:rsid w:val="00D06066"/>
    <w:rsid w:val="00D160FA"/>
    <w:rsid w:val="00D17861"/>
    <w:rsid w:val="00D25DCB"/>
    <w:rsid w:val="00D27283"/>
    <w:rsid w:val="00D3203E"/>
    <w:rsid w:val="00D35E57"/>
    <w:rsid w:val="00D452EC"/>
    <w:rsid w:val="00D47DAB"/>
    <w:rsid w:val="00D5150E"/>
    <w:rsid w:val="00D52406"/>
    <w:rsid w:val="00D56F28"/>
    <w:rsid w:val="00D6095C"/>
    <w:rsid w:val="00D61B26"/>
    <w:rsid w:val="00D63C96"/>
    <w:rsid w:val="00D63E5E"/>
    <w:rsid w:val="00D642A2"/>
    <w:rsid w:val="00D75C7D"/>
    <w:rsid w:val="00D77ECF"/>
    <w:rsid w:val="00D91731"/>
    <w:rsid w:val="00D9268C"/>
    <w:rsid w:val="00D93620"/>
    <w:rsid w:val="00D9431F"/>
    <w:rsid w:val="00D95C4C"/>
    <w:rsid w:val="00D9637E"/>
    <w:rsid w:val="00DA56C1"/>
    <w:rsid w:val="00DB4112"/>
    <w:rsid w:val="00DB4679"/>
    <w:rsid w:val="00DB7908"/>
    <w:rsid w:val="00DB79B9"/>
    <w:rsid w:val="00DC5FB4"/>
    <w:rsid w:val="00DD037C"/>
    <w:rsid w:val="00DD202B"/>
    <w:rsid w:val="00DD2098"/>
    <w:rsid w:val="00DD24B8"/>
    <w:rsid w:val="00DD328D"/>
    <w:rsid w:val="00DD68DB"/>
    <w:rsid w:val="00DE18A9"/>
    <w:rsid w:val="00DE4719"/>
    <w:rsid w:val="00DE62ED"/>
    <w:rsid w:val="00DE6D9B"/>
    <w:rsid w:val="00DF66CB"/>
    <w:rsid w:val="00E07217"/>
    <w:rsid w:val="00E15327"/>
    <w:rsid w:val="00E15D8A"/>
    <w:rsid w:val="00E16BAA"/>
    <w:rsid w:val="00E20EAC"/>
    <w:rsid w:val="00E21262"/>
    <w:rsid w:val="00E2412D"/>
    <w:rsid w:val="00E26487"/>
    <w:rsid w:val="00E3262A"/>
    <w:rsid w:val="00E337E7"/>
    <w:rsid w:val="00E3439A"/>
    <w:rsid w:val="00E440EF"/>
    <w:rsid w:val="00E46951"/>
    <w:rsid w:val="00E548FF"/>
    <w:rsid w:val="00E60B0B"/>
    <w:rsid w:val="00E63305"/>
    <w:rsid w:val="00E656A7"/>
    <w:rsid w:val="00E74B9C"/>
    <w:rsid w:val="00E84066"/>
    <w:rsid w:val="00EA5BB2"/>
    <w:rsid w:val="00EB2A14"/>
    <w:rsid w:val="00EB663C"/>
    <w:rsid w:val="00EC3531"/>
    <w:rsid w:val="00ED364F"/>
    <w:rsid w:val="00ED49A9"/>
    <w:rsid w:val="00ED5D8E"/>
    <w:rsid w:val="00ED6534"/>
    <w:rsid w:val="00EE24FA"/>
    <w:rsid w:val="00EE3A74"/>
    <w:rsid w:val="00EE59AB"/>
    <w:rsid w:val="00EF3091"/>
    <w:rsid w:val="00EF5403"/>
    <w:rsid w:val="00EF6F3C"/>
    <w:rsid w:val="00F00958"/>
    <w:rsid w:val="00F02D1B"/>
    <w:rsid w:val="00F07006"/>
    <w:rsid w:val="00F12D75"/>
    <w:rsid w:val="00F144BC"/>
    <w:rsid w:val="00F15F98"/>
    <w:rsid w:val="00F17BA8"/>
    <w:rsid w:val="00F30B05"/>
    <w:rsid w:val="00F30F9C"/>
    <w:rsid w:val="00F32DC6"/>
    <w:rsid w:val="00F40252"/>
    <w:rsid w:val="00F415AA"/>
    <w:rsid w:val="00F47B3A"/>
    <w:rsid w:val="00F51FE6"/>
    <w:rsid w:val="00F5428D"/>
    <w:rsid w:val="00F55F11"/>
    <w:rsid w:val="00F713B7"/>
    <w:rsid w:val="00F725BF"/>
    <w:rsid w:val="00F72DFB"/>
    <w:rsid w:val="00F83F90"/>
    <w:rsid w:val="00F8462C"/>
    <w:rsid w:val="00F877AA"/>
    <w:rsid w:val="00F921DB"/>
    <w:rsid w:val="00F92DA5"/>
    <w:rsid w:val="00FA171B"/>
    <w:rsid w:val="00FA3FD6"/>
    <w:rsid w:val="00FA73F0"/>
    <w:rsid w:val="00FB37D7"/>
    <w:rsid w:val="00FB4016"/>
    <w:rsid w:val="00FB44E4"/>
    <w:rsid w:val="00FB7093"/>
    <w:rsid w:val="00FC26FE"/>
    <w:rsid w:val="00FC4DE8"/>
    <w:rsid w:val="00FC6BD8"/>
    <w:rsid w:val="00FD1650"/>
    <w:rsid w:val="00FD1B65"/>
    <w:rsid w:val="00FD436C"/>
    <w:rsid w:val="00FD4941"/>
    <w:rsid w:val="00FD4EF5"/>
    <w:rsid w:val="00FD7F88"/>
    <w:rsid w:val="00FE5792"/>
    <w:rsid w:val="00FE6E7B"/>
    <w:rsid w:val="00FF38C4"/>
    <w:rsid w:val="00FF69F0"/>
    <w:rsid w:val="00FF77F8"/>
    <w:rsid w:val="023E7635"/>
    <w:rsid w:val="026723AE"/>
    <w:rsid w:val="06FB13D0"/>
    <w:rsid w:val="08B50DDC"/>
    <w:rsid w:val="09A3359B"/>
    <w:rsid w:val="09CD305F"/>
    <w:rsid w:val="0D685759"/>
    <w:rsid w:val="0FA27EFF"/>
    <w:rsid w:val="0FE4395C"/>
    <w:rsid w:val="115905C0"/>
    <w:rsid w:val="11DF7D13"/>
    <w:rsid w:val="12FE16DE"/>
    <w:rsid w:val="13116761"/>
    <w:rsid w:val="1434297B"/>
    <w:rsid w:val="160C5E22"/>
    <w:rsid w:val="16914BBA"/>
    <w:rsid w:val="18F7420B"/>
    <w:rsid w:val="19922A84"/>
    <w:rsid w:val="1BC43FC5"/>
    <w:rsid w:val="1C450524"/>
    <w:rsid w:val="1F497CB8"/>
    <w:rsid w:val="1FB5720F"/>
    <w:rsid w:val="219C585E"/>
    <w:rsid w:val="27272172"/>
    <w:rsid w:val="2A2F6754"/>
    <w:rsid w:val="2BB20898"/>
    <w:rsid w:val="327268F0"/>
    <w:rsid w:val="37971FD7"/>
    <w:rsid w:val="3C454B2D"/>
    <w:rsid w:val="43A00468"/>
    <w:rsid w:val="473A05F9"/>
    <w:rsid w:val="48B86A68"/>
    <w:rsid w:val="4C23351E"/>
    <w:rsid w:val="4C92058D"/>
    <w:rsid w:val="4F765628"/>
    <w:rsid w:val="52D8157B"/>
    <w:rsid w:val="56632A8D"/>
    <w:rsid w:val="58D103B6"/>
    <w:rsid w:val="59AD4EA6"/>
    <w:rsid w:val="5B454B80"/>
    <w:rsid w:val="60002769"/>
    <w:rsid w:val="63CD06E9"/>
    <w:rsid w:val="658A2B0F"/>
    <w:rsid w:val="69644F1D"/>
    <w:rsid w:val="6F6A4922"/>
    <w:rsid w:val="757E3C76"/>
    <w:rsid w:val="76E118FB"/>
    <w:rsid w:val="7A580776"/>
    <w:rsid w:val="7B4D67E1"/>
    <w:rsid w:val="7C967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DC7A515"/>
  <w15:docId w15:val="{855D6130-79BF-4441-8FFA-50312348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1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C5101"/>
    <w:pPr>
      <w:jc w:val="left"/>
    </w:pPr>
  </w:style>
  <w:style w:type="paragraph" w:styleId="a4">
    <w:name w:val="Body Text Indent"/>
    <w:basedOn w:val="a"/>
    <w:link w:val="a5"/>
    <w:qFormat/>
    <w:rsid w:val="000C5101"/>
    <w:pPr>
      <w:spacing w:before="100" w:beforeAutospacing="1" w:after="100" w:afterAutospacing="1" w:line="440" w:lineRule="exact"/>
      <w:ind w:firstLineChars="300" w:firstLine="720"/>
      <w:jc w:val="left"/>
    </w:pPr>
    <w:rPr>
      <w:sz w:val="24"/>
    </w:rPr>
  </w:style>
  <w:style w:type="character" w:customStyle="1" w:styleId="a5">
    <w:name w:val="正文文本缩进 字符"/>
    <w:basedOn w:val="a0"/>
    <w:link w:val="a4"/>
    <w:qFormat/>
    <w:rsid w:val="000C5101"/>
    <w:rPr>
      <w:kern w:val="2"/>
      <w:sz w:val="24"/>
      <w:szCs w:val="24"/>
    </w:rPr>
  </w:style>
  <w:style w:type="paragraph" w:styleId="a6">
    <w:name w:val="Date"/>
    <w:basedOn w:val="a"/>
    <w:next w:val="a"/>
    <w:link w:val="a7"/>
    <w:uiPriority w:val="99"/>
    <w:rsid w:val="000C5101"/>
    <w:pPr>
      <w:ind w:leftChars="2500" w:left="100"/>
    </w:pPr>
  </w:style>
  <w:style w:type="character" w:customStyle="1" w:styleId="a7">
    <w:name w:val="日期 字符"/>
    <w:link w:val="a6"/>
    <w:uiPriority w:val="99"/>
    <w:qFormat/>
    <w:rsid w:val="000C5101"/>
    <w:rPr>
      <w:kern w:val="2"/>
      <w:sz w:val="21"/>
      <w:szCs w:val="24"/>
    </w:rPr>
  </w:style>
  <w:style w:type="paragraph" w:styleId="a8">
    <w:name w:val="Balloon Text"/>
    <w:basedOn w:val="a"/>
    <w:link w:val="a9"/>
    <w:uiPriority w:val="99"/>
    <w:semiHidden/>
    <w:qFormat/>
    <w:rsid w:val="000C5101"/>
    <w:rPr>
      <w:sz w:val="18"/>
      <w:szCs w:val="18"/>
    </w:rPr>
  </w:style>
  <w:style w:type="character" w:customStyle="1" w:styleId="a9">
    <w:name w:val="批注框文本 字符"/>
    <w:basedOn w:val="a0"/>
    <w:link w:val="a8"/>
    <w:uiPriority w:val="99"/>
    <w:semiHidden/>
    <w:rsid w:val="00ED49A9"/>
    <w:rPr>
      <w:kern w:val="2"/>
      <w:sz w:val="18"/>
      <w:szCs w:val="18"/>
    </w:rPr>
  </w:style>
  <w:style w:type="paragraph" w:styleId="aa">
    <w:name w:val="footer"/>
    <w:basedOn w:val="a"/>
    <w:link w:val="ab"/>
    <w:uiPriority w:val="99"/>
    <w:rsid w:val="000C5101"/>
    <w:pPr>
      <w:tabs>
        <w:tab w:val="center" w:pos="4153"/>
        <w:tab w:val="right" w:pos="8306"/>
      </w:tabs>
      <w:snapToGrid w:val="0"/>
      <w:jc w:val="left"/>
    </w:pPr>
    <w:rPr>
      <w:sz w:val="18"/>
      <w:szCs w:val="18"/>
    </w:rPr>
  </w:style>
  <w:style w:type="character" w:customStyle="1" w:styleId="ab">
    <w:name w:val="页脚 字符"/>
    <w:link w:val="aa"/>
    <w:uiPriority w:val="99"/>
    <w:qFormat/>
    <w:rsid w:val="000C5101"/>
    <w:rPr>
      <w:kern w:val="2"/>
      <w:sz w:val="18"/>
      <w:szCs w:val="18"/>
    </w:rPr>
  </w:style>
  <w:style w:type="paragraph" w:styleId="ac">
    <w:name w:val="header"/>
    <w:basedOn w:val="a"/>
    <w:link w:val="ad"/>
    <w:uiPriority w:val="99"/>
    <w:qFormat/>
    <w:rsid w:val="000C5101"/>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qFormat/>
    <w:rsid w:val="000C5101"/>
    <w:rPr>
      <w:kern w:val="2"/>
      <w:sz w:val="18"/>
      <w:szCs w:val="18"/>
    </w:rPr>
  </w:style>
  <w:style w:type="paragraph" w:styleId="ae">
    <w:name w:val="Normal (Web)"/>
    <w:basedOn w:val="a"/>
    <w:rsid w:val="000C5101"/>
    <w:pPr>
      <w:widowControl/>
      <w:spacing w:before="100" w:beforeAutospacing="1" w:after="100" w:afterAutospacing="1"/>
      <w:jc w:val="left"/>
    </w:pPr>
    <w:rPr>
      <w:rFonts w:ascii="宋体" w:hAnsi="宋体" w:cs="宋体"/>
      <w:kern w:val="0"/>
      <w:sz w:val="24"/>
    </w:rPr>
  </w:style>
  <w:style w:type="table" w:styleId="af">
    <w:name w:val="Table Grid"/>
    <w:basedOn w:val="a1"/>
    <w:uiPriority w:val="59"/>
    <w:qFormat/>
    <w:rsid w:val="000C51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age number"/>
    <w:basedOn w:val="a0"/>
    <w:qFormat/>
    <w:rsid w:val="000C5101"/>
  </w:style>
  <w:style w:type="character" w:styleId="af1">
    <w:name w:val="FollowedHyperlink"/>
    <w:basedOn w:val="a0"/>
    <w:uiPriority w:val="99"/>
    <w:rsid w:val="000C5101"/>
    <w:rPr>
      <w:color w:val="800080" w:themeColor="followedHyperlink"/>
      <w:u w:val="single"/>
    </w:rPr>
  </w:style>
  <w:style w:type="character" w:styleId="af2">
    <w:name w:val="Hyperlink"/>
    <w:uiPriority w:val="99"/>
    <w:rsid w:val="000C5101"/>
    <w:rPr>
      <w:color w:val="0000FF"/>
      <w:u w:val="single"/>
    </w:rPr>
  </w:style>
  <w:style w:type="character" w:styleId="af3">
    <w:name w:val="annotation reference"/>
    <w:semiHidden/>
    <w:rsid w:val="000C5101"/>
    <w:rPr>
      <w:sz w:val="21"/>
      <w:szCs w:val="21"/>
    </w:rPr>
  </w:style>
  <w:style w:type="paragraph" w:customStyle="1" w:styleId="Default">
    <w:name w:val="Default"/>
    <w:qFormat/>
    <w:rsid w:val="000C5101"/>
    <w:pPr>
      <w:widowControl w:val="0"/>
      <w:autoSpaceDE w:val="0"/>
      <w:autoSpaceDN w:val="0"/>
      <w:adjustRightInd w:val="0"/>
    </w:pPr>
    <w:rPr>
      <w:rFonts w:ascii="仿宋_GB2312" w:eastAsia="仿宋_GB2312" w:cs="仿宋_GB2312"/>
      <w:color w:val="000000"/>
      <w:sz w:val="24"/>
      <w:szCs w:val="24"/>
    </w:rPr>
  </w:style>
  <w:style w:type="character" w:customStyle="1" w:styleId="biaoti041">
    <w:name w:val="biaoti041"/>
    <w:basedOn w:val="a0"/>
    <w:qFormat/>
    <w:rsid w:val="000C5101"/>
    <w:rPr>
      <w:b/>
      <w:bCs/>
      <w:color w:val="003399"/>
      <w:sz w:val="38"/>
      <w:szCs w:val="38"/>
    </w:rPr>
  </w:style>
  <w:style w:type="character" w:customStyle="1" w:styleId="FooterChar">
    <w:name w:val="Footer Char"/>
    <w:basedOn w:val="a0"/>
    <w:locked/>
    <w:rsid w:val="00A20A09"/>
    <w:rPr>
      <w:rFonts w:cs="Times New Roman"/>
      <w:sz w:val="18"/>
      <w:szCs w:val="18"/>
    </w:rPr>
  </w:style>
  <w:style w:type="character" w:customStyle="1" w:styleId="NormalCharacter">
    <w:name w:val="NormalCharacter"/>
    <w:uiPriority w:val="99"/>
    <w:semiHidden/>
    <w:rsid w:val="009015E8"/>
  </w:style>
  <w:style w:type="paragraph" w:styleId="af4">
    <w:name w:val="List Paragraph"/>
    <w:basedOn w:val="a"/>
    <w:uiPriority w:val="34"/>
    <w:qFormat/>
    <w:rsid w:val="00C343F8"/>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130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218.196.240.1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9C9FE-18A7-4AD2-94DA-CE66E93A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8</Pages>
  <Words>661</Words>
  <Characters>3771</Characters>
  <Application>Microsoft Office Word</Application>
  <DocSecurity>0</DocSecurity>
  <Lines>31</Lines>
  <Paragraphs>8</Paragraphs>
  <ScaleCrop>false</ScaleCrop>
  <Company>Microsoft</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2021-03-16T01:43:00Z</cp:lastPrinted>
  <dcterms:created xsi:type="dcterms:W3CDTF">2021-03-15T00:14:00Z</dcterms:created>
  <dcterms:modified xsi:type="dcterms:W3CDTF">2021-03-16T02:13:00Z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2052-11.1.0.8976</vt:lpwstr>
  </property>
</Properties>
</file>