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1F" w:rsidRDefault="00DA7473">
      <w:pPr>
        <w:spacing w:line="520" w:lineRule="exact"/>
        <w:jc w:val="center"/>
        <w:rPr>
          <w:rFonts w:ascii="黑体" w:eastAsia="黑体" w:hAnsi="宋体"/>
          <w:b/>
          <w:sz w:val="44"/>
          <w:szCs w:val="44"/>
        </w:rPr>
      </w:pPr>
      <w:r>
        <w:rPr>
          <w:rFonts w:ascii="黑体" w:eastAsia="黑体" w:hAnsi="宋体" w:hint="eastAsia"/>
          <w:b/>
          <w:sz w:val="44"/>
          <w:szCs w:val="44"/>
        </w:rPr>
        <w:t>2018-2019</w:t>
      </w:r>
      <w:r>
        <w:rPr>
          <w:rFonts w:ascii="黑体" w:eastAsia="黑体" w:hAnsi="宋体" w:hint="eastAsia"/>
          <w:b/>
          <w:sz w:val="44"/>
          <w:szCs w:val="44"/>
        </w:rPr>
        <w:t>学年</w:t>
      </w:r>
    </w:p>
    <w:p w:rsidR="00CF3A1F" w:rsidRDefault="00DA7473">
      <w:pPr>
        <w:jc w:val="center"/>
        <w:rPr>
          <w:rFonts w:ascii="黑体" w:eastAsia="黑体" w:hAnsi="宋体"/>
          <w:b/>
          <w:sz w:val="44"/>
          <w:szCs w:val="44"/>
        </w:rPr>
      </w:pPr>
      <w:r>
        <w:rPr>
          <w:rFonts w:ascii="黑体" w:eastAsia="黑体" w:hAnsi="宋体" w:hint="eastAsia"/>
          <w:b/>
          <w:sz w:val="44"/>
          <w:szCs w:val="44"/>
        </w:rPr>
        <w:t>第二学期第七周教务工作通知</w:t>
      </w:r>
    </w:p>
    <w:p w:rsidR="00CF3A1F" w:rsidRDefault="00DA7473">
      <w:pPr>
        <w:ind w:firstLineChars="200" w:firstLine="602"/>
        <w:rPr>
          <w:rFonts w:ascii="仿宋_GB2312" w:eastAsia="仿宋_GB2312"/>
          <w:b/>
          <w:sz w:val="30"/>
          <w:szCs w:val="30"/>
        </w:rPr>
      </w:pPr>
      <w:r>
        <w:rPr>
          <w:rFonts w:ascii="仿宋_GB2312" w:eastAsia="仿宋_GB2312" w:hint="eastAsia"/>
          <w:b/>
          <w:sz w:val="30"/>
          <w:szCs w:val="30"/>
        </w:rPr>
        <w:t>1</w:t>
      </w:r>
      <w:r>
        <w:rPr>
          <w:rFonts w:ascii="仿宋_GB2312" w:eastAsia="仿宋_GB2312"/>
          <w:b/>
          <w:sz w:val="30"/>
          <w:szCs w:val="30"/>
        </w:rPr>
        <w:t>.</w:t>
      </w:r>
      <w:r>
        <w:rPr>
          <w:rFonts w:ascii="仿宋_GB2312" w:eastAsia="仿宋_GB2312" w:hint="eastAsia"/>
          <w:b/>
          <w:sz w:val="30"/>
          <w:szCs w:val="30"/>
        </w:rPr>
        <w:t xml:space="preserve"> </w:t>
      </w:r>
      <w:r>
        <w:rPr>
          <w:rFonts w:ascii="仿宋_GB2312" w:eastAsia="仿宋_GB2312" w:hint="eastAsia"/>
          <w:b/>
          <w:sz w:val="30"/>
          <w:szCs w:val="30"/>
        </w:rPr>
        <w:t>素质拓展学分认定工作</w:t>
      </w:r>
    </w:p>
    <w:p w:rsidR="00CF3A1F" w:rsidRDefault="00DA7473">
      <w:pPr>
        <w:ind w:firstLineChars="200" w:firstLine="600"/>
        <w:rPr>
          <w:rFonts w:ascii="仿宋_GB2312" w:eastAsia="仿宋_GB2312"/>
          <w:sz w:val="30"/>
          <w:szCs w:val="30"/>
        </w:rPr>
      </w:pPr>
      <w:r>
        <w:rPr>
          <w:rFonts w:ascii="仿宋_GB2312" w:eastAsia="仿宋_GB2312" w:hint="eastAsia"/>
          <w:sz w:val="30"/>
          <w:szCs w:val="30"/>
        </w:rPr>
        <w:t>2015</w:t>
      </w:r>
      <w:r>
        <w:rPr>
          <w:rFonts w:ascii="仿宋_GB2312" w:eastAsia="仿宋_GB2312" w:hint="eastAsia"/>
          <w:sz w:val="30"/>
          <w:szCs w:val="30"/>
        </w:rPr>
        <w:t>级本科毕业生素质拓展学分认定工作已启动。请</w:t>
      </w:r>
      <w:proofErr w:type="gramStart"/>
      <w:r>
        <w:rPr>
          <w:rFonts w:ascii="仿宋_GB2312" w:eastAsia="仿宋_GB2312" w:hint="eastAsia"/>
          <w:sz w:val="30"/>
          <w:szCs w:val="30"/>
        </w:rPr>
        <w:t>学工办</w:t>
      </w:r>
      <w:proofErr w:type="gramEnd"/>
      <w:r>
        <w:rPr>
          <w:rFonts w:ascii="仿宋_GB2312" w:eastAsia="仿宋_GB2312" w:hint="eastAsia"/>
          <w:sz w:val="30"/>
          <w:szCs w:val="30"/>
        </w:rPr>
        <w:t>按照</w:t>
      </w:r>
      <w:r>
        <w:rPr>
          <w:rFonts w:ascii="仿宋_GB2312" w:eastAsia="仿宋_GB2312" w:hint="eastAsia"/>
          <w:sz w:val="30"/>
          <w:szCs w:val="30"/>
        </w:rPr>
        <w:t>2015</w:t>
      </w:r>
      <w:r>
        <w:rPr>
          <w:rFonts w:ascii="仿宋_GB2312" w:eastAsia="仿宋_GB2312" w:hint="eastAsia"/>
          <w:sz w:val="30"/>
          <w:szCs w:val="30"/>
        </w:rPr>
        <w:t>级本科生素质拓展学分认定及材料存档有关要求说明（见附件</w:t>
      </w:r>
      <w:r>
        <w:rPr>
          <w:rFonts w:ascii="仿宋_GB2312" w:eastAsia="仿宋_GB2312" w:hint="eastAsia"/>
          <w:sz w:val="30"/>
          <w:szCs w:val="30"/>
        </w:rPr>
        <w:t>1</w:t>
      </w:r>
      <w:r>
        <w:rPr>
          <w:rFonts w:ascii="仿宋_GB2312" w:eastAsia="仿宋_GB2312" w:hint="eastAsia"/>
          <w:sz w:val="30"/>
          <w:szCs w:val="30"/>
        </w:rPr>
        <w:t>），结合学院实际开展学分认定工作。</w:t>
      </w:r>
      <w:r>
        <w:rPr>
          <w:rFonts w:ascii="仿宋_GB2312" w:eastAsia="仿宋_GB2312" w:hint="eastAsia"/>
          <w:sz w:val="30"/>
          <w:szCs w:val="30"/>
        </w:rPr>
        <w:t>5</w:t>
      </w:r>
      <w:r>
        <w:rPr>
          <w:rFonts w:ascii="仿宋_GB2312" w:eastAsia="仿宋_GB2312" w:hint="eastAsia"/>
          <w:sz w:val="30"/>
          <w:szCs w:val="30"/>
        </w:rPr>
        <w:t>月</w:t>
      </w:r>
      <w:r>
        <w:rPr>
          <w:rFonts w:ascii="仿宋_GB2312" w:eastAsia="仿宋_GB2312" w:hint="eastAsia"/>
          <w:sz w:val="30"/>
          <w:szCs w:val="30"/>
        </w:rPr>
        <w:t>27</w:t>
      </w:r>
      <w:r>
        <w:rPr>
          <w:rFonts w:ascii="仿宋_GB2312" w:eastAsia="仿宋_GB2312" w:hint="eastAsia"/>
          <w:sz w:val="30"/>
          <w:szCs w:val="30"/>
        </w:rPr>
        <w:t>日（第</w:t>
      </w:r>
      <w:r>
        <w:rPr>
          <w:rFonts w:ascii="仿宋_GB2312" w:eastAsia="仿宋_GB2312" w:hint="eastAsia"/>
          <w:sz w:val="30"/>
          <w:szCs w:val="30"/>
        </w:rPr>
        <w:t>14</w:t>
      </w:r>
      <w:r>
        <w:rPr>
          <w:rFonts w:ascii="仿宋_GB2312" w:eastAsia="仿宋_GB2312" w:hint="eastAsia"/>
          <w:sz w:val="30"/>
          <w:szCs w:val="30"/>
        </w:rPr>
        <w:t>周周一）下午</w:t>
      </w:r>
      <w:r>
        <w:rPr>
          <w:rFonts w:ascii="仿宋_GB2312" w:eastAsia="仿宋_GB2312" w:hint="eastAsia"/>
          <w:sz w:val="30"/>
          <w:szCs w:val="30"/>
        </w:rPr>
        <w:t>6</w:t>
      </w:r>
      <w:r>
        <w:rPr>
          <w:rFonts w:ascii="仿宋_GB2312" w:eastAsia="仿宋_GB2312" w:hint="eastAsia"/>
          <w:sz w:val="30"/>
          <w:szCs w:val="30"/>
        </w:rPr>
        <w:t>：</w:t>
      </w:r>
      <w:r>
        <w:rPr>
          <w:rFonts w:ascii="仿宋_GB2312" w:eastAsia="仿宋_GB2312" w:hint="eastAsia"/>
          <w:sz w:val="30"/>
          <w:szCs w:val="30"/>
        </w:rPr>
        <w:t>00</w:t>
      </w:r>
      <w:r>
        <w:rPr>
          <w:rFonts w:ascii="仿宋_GB2312" w:eastAsia="仿宋_GB2312" w:hint="eastAsia"/>
          <w:sz w:val="30"/>
          <w:szCs w:val="30"/>
        </w:rPr>
        <w:t>前将复核后的《河南理工大学</w:t>
      </w:r>
      <w:r>
        <w:rPr>
          <w:rFonts w:ascii="仿宋_GB2312" w:eastAsia="仿宋_GB2312" w:hint="eastAsia"/>
          <w:sz w:val="30"/>
          <w:szCs w:val="30"/>
        </w:rPr>
        <w:t>-</w:t>
      </w:r>
      <w:r>
        <w:rPr>
          <w:rFonts w:ascii="仿宋_GB2312" w:eastAsia="仿宋_GB2312" w:hint="eastAsia"/>
          <w:sz w:val="30"/>
          <w:szCs w:val="30"/>
        </w:rPr>
        <w:t>学院本科生素质拓展学分认定情况汇总表》（见教务处主页下载园地）报送至教务处教学建设科，电子文档发送至</w:t>
      </w:r>
      <w:r>
        <w:rPr>
          <w:rFonts w:ascii="仿宋_GB2312" w:eastAsia="仿宋_GB2312" w:hint="eastAsia"/>
          <w:sz w:val="30"/>
          <w:szCs w:val="30"/>
        </w:rPr>
        <w:t>jyk@hpu.edu.cn</w:t>
      </w:r>
      <w:r>
        <w:rPr>
          <w:rFonts w:ascii="仿宋_GB2312" w:eastAsia="仿宋_GB2312" w:hint="eastAsia"/>
          <w:sz w:val="30"/>
          <w:szCs w:val="30"/>
        </w:rPr>
        <w:t>；经学校组织审核认定后，素质拓展课程成绩再录入教务管理系统。</w:t>
      </w:r>
    </w:p>
    <w:p w:rsidR="00CF3A1F" w:rsidRDefault="00DA7473">
      <w:pPr>
        <w:spacing w:line="360" w:lineRule="auto"/>
        <w:ind w:firstLineChars="200" w:firstLine="602"/>
        <w:rPr>
          <w:rFonts w:ascii="仿宋_GB2312" w:eastAsia="仿宋_GB2312"/>
          <w:b/>
          <w:sz w:val="30"/>
          <w:szCs w:val="30"/>
        </w:rPr>
      </w:pPr>
      <w:r>
        <w:rPr>
          <w:rFonts w:ascii="仿宋_GB2312" w:eastAsia="仿宋_GB2312" w:hint="eastAsia"/>
          <w:b/>
          <w:sz w:val="30"/>
          <w:szCs w:val="30"/>
        </w:rPr>
        <w:t>2</w:t>
      </w:r>
      <w:r>
        <w:rPr>
          <w:rFonts w:ascii="仿宋_GB2312" w:eastAsia="仿宋_GB2312"/>
          <w:b/>
          <w:sz w:val="30"/>
          <w:szCs w:val="30"/>
        </w:rPr>
        <w:t xml:space="preserve">. </w:t>
      </w:r>
      <w:r>
        <w:rPr>
          <w:rFonts w:ascii="仿宋_GB2312" w:eastAsia="仿宋_GB2312" w:hint="eastAsia"/>
          <w:b/>
          <w:sz w:val="30"/>
          <w:szCs w:val="30"/>
        </w:rPr>
        <w:t>本学期课程考试考核工作安排</w:t>
      </w:r>
    </w:p>
    <w:p w:rsidR="00CF3A1F" w:rsidRDefault="00DA7473">
      <w:pPr>
        <w:ind w:firstLineChars="200" w:firstLine="600"/>
        <w:rPr>
          <w:rFonts w:ascii="仿宋_GB2312" w:eastAsia="仿宋_GB2312"/>
          <w:sz w:val="30"/>
          <w:szCs w:val="30"/>
        </w:rPr>
      </w:pPr>
      <w:r>
        <w:rPr>
          <w:rFonts w:ascii="仿宋_GB2312" w:eastAsia="仿宋_GB2312" w:hint="eastAsia"/>
          <w:sz w:val="30"/>
          <w:szCs w:val="30"/>
        </w:rPr>
        <w:t>接教务处通知，本学期凡考核方式为闭卷的课程，只能在第</w:t>
      </w:r>
      <w:r>
        <w:rPr>
          <w:rFonts w:ascii="仿宋_GB2312" w:eastAsia="仿宋_GB2312" w:hint="eastAsia"/>
          <w:sz w:val="30"/>
          <w:szCs w:val="30"/>
        </w:rPr>
        <w:t>11</w:t>
      </w:r>
      <w:r>
        <w:rPr>
          <w:rFonts w:ascii="仿宋_GB2312" w:eastAsia="仿宋_GB2312" w:hint="eastAsia"/>
          <w:sz w:val="30"/>
          <w:szCs w:val="30"/>
        </w:rPr>
        <w:t>周、第</w:t>
      </w:r>
      <w:r>
        <w:rPr>
          <w:rFonts w:ascii="仿宋_GB2312" w:eastAsia="仿宋_GB2312" w:hint="eastAsia"/>
          <w:sz w:val="30"/>
          <w:szCs w:val="30"/>
        </w:rPr>
        <w:t>17</w:t>
      </w:r>
      <w:r>
        <w:rPr>
          <w:rFonts w:ascii="仿宋_GB2312" w:eastAsia="仿宋_GB2312" w:hint="eastAsia"/>
          <w:sz w:val="30"/>
          <w:szCs w:val="30"/>
        </w:rPr>
        <w:t>周的周六、周日以及第</w:t>
      </w:r>
      <w:r>
        <w:rPr>
          <w:rFonts w:ascii="仿宋_GB2312" w:eastAsia="仿宋_GB2312" w:hint="eastAsia"/>
          <w:sz w:val="30"/>
          <w:szCs w:val="30"/>
        </w:rPr>
        <w:t>20</w:t>
      </w:r>
      <w:r>
        <w:rPr>
          <w:rFonts w:ascii="仿宋_GB2312" w:eastAsia="仿宋_GB2312" w:hint="eastAsia"/>
          <w:sz w:val="30"/>
          <w:szCs w:val="30"/>
        </w:rPr>
        <w:t>周考试周集中安排考试。第</w:t>
      </w:r>
      <w:r>
        <w:rPr>
          <w:rFonts w:ascii="仿宋_GB2312" w:eastAsia="仿宋_GB2312" w:hint="eastAsia"/>
          <w:sz w:val="30"/>
          <w:szCs w:val="30"/>
        </w:rPr>
        <w:t>11</w:t>
      </w:r>
      <w:r>
        <w:rPr>
          <w:rFonts w:ascii="仿宋_GB2312" w:eastAsia="仿宋_GB2312" w:hint="eastAsia"/>
          <w:sz w:val="30"/>
          <w:szCs w:val="30"/>
        </w:rPr>
        <w:t>周周末的课程考试申请由任课教师自行登录考试预约系统进行预约，预约前请任课教师务必与学生商量并确定考试时间，避免课程考试冲突。第</w:t>
      </w:r>
      <w:r>
        <w:rPr>
          <w:rFonts w:ascii="仿宋_GB2312" w:eastAsia="仿宋_GB2312" w:hint="eastAsia"/>
          <w:sz w:val="30"/>
          <w:szCs w:val="30"/>
        </w:rPr>
        <w:t>17</w:t>
      </w:r>
      <w:r>
        <w:rPr>
          <w:rFonts w:ascii="仿宋_GB2312" w:eastAsia="仿宋_GB2312" w:hint="eastAsia"/>
          <w:sz w:val="30"/>
          <w:szCs w:val="30"/>
        </w:rPr>
        <w:t>周周</w:t>
      </w:r>
      <w:proofErr w:type="gramStart"/>
      <w:r>
        <w:rPr>
          <w:rFonts w:ascii="仿宋_GB2312" w:eastAsia="仿宋_GB2312" w:hint="eastAsia"/>
          <w:sz w:val="30"/>
          <w:szCs w:val="30"/>
        </w:rPr>
        <w:t>末考试</w:t>
      </w:r>
      <w:proofErr w:type="gramEnd"/>
      <w:r>
        <w:rPr>
          <w:rFonts w:ascii="仿宋_GB2312" w:eastAsia="仿宋_GB2312" w:hint="eastAsia"/>
          <w:sz w:val="30"/>
          <w:szCs w:val="30"/>
        </w:rPr>
        <w:t>具体安排另行通知。</w:t>
      </w:r>
    </w:p>
    <w:p w:rsidR="00CF3A1F" w:rsidRDefault="00DA7473">
      <w:pPr>
        <w:ind w:firstLineChars="200" w:firstLine="600"/>
        <w:rPr>
          <w:rFonts w:ascii="仿宋_GB2312" w:eastAsia="仿宋_GB2312"/>
          <w:sz w:val="30"/>
          <w:szCs w:val="30"/>
        </w:rPr>
      </w:pPr>
      <w:r>
        <w:rPr>
          <w:rFonts w:ascii="仿宋_GB2312" w:eastAsia="仿宋_GB2312" w:hint="eastAsia"/>
          <w:sz w:val="30"/>
          <w:szCs w:val="30"/>
        </w:rPr>
        <w:t>凡考核方式为开卷的课程，在完成教学计划后，任课教师可在考试预约系统里提前预约考试，考试预约系统现已开放，请注意不要预约第</w:t>
      </w:r>
      <w:r>
        <w:rPr>
          <w:rFonts w:ascii="仿宋_GB2312" w:eastAsia="仿宋_GB2312" w:hint="eastAsia"/>
          <w:sz w:val="30"/>
          <w:szCs w:val="30"/>
        </w:rPr>
        <w:t>11</w:t>
      </w:r>
      <w:r>
        <w:rPr>
          <w:rFonts w:ascii="仿宋_GB2312" w:eastAsia="仿宋_GB2312" w:hint="eastAsia"/>
          <w:sz w:val="30"/>
          <w:szCs w:val="30"/>
        </w:rPr>
        <w:t>周周末（即</w:t>
      </w:r>
      <w:r>
        <w:rPr>
          <w:rFonts w:ascii="仿宋_GB2312" w:eastAsia="仿宋_GB2312" w:hint="eastAsia"/>
          <w:sz w:val="30"/>
          <w:szCs w:val="30"/>
        </w:rPr>
        <w:t>5</w:t>
      </w:r>
      <w:r>
        <w:rPr>
          <w:rFonts w:ascii="仿宋_GB2312" w:eastAsia="仿宋_GB2312" w:hint="eastAsia"/>
          <w:sz w:val="30"/>
          <w:szCs w:val="30"/>
        </w:rPr>
        <w:t>月</w:t>
      </w:r>
      <w:r>
        <w:rPr>
          <w:rFonts w:ascii="仿宋_GB2312" w:eastAsia="仿宋_GB2312" w:hint="eastAsia"/>
          <w:sz w:val="30"/>
          <w:szCs w:val="30"/>
        </w:rPr>
        <w:t>11</w:t>
      </w:r>
      <w:r>
        <w:rPr>
          <w:rFonts w:ascii="仿宋_GB2312" w:eastAsia="仿宋_GB2312" w:hint="eastAsia"/>
          <w:sz w:val="30"/>
          <w:szCs w:val="30"/>
        </w:rPr>
        <w:t>日</w:t>
      </w:r>
      <w:r>
        <w:rPr>
          <w:rFonts w:ascii="仿宋_GB2312" w:eastAsia="仿宋_GB2312" w:hint="eastAsia"/>
          <w:sz w:val="30"/>
          <w:szCs w:val="30"/>
        </w:rPr>
        <w:t>-12</w:t>
      </w:r>
      <w:r>
        <w:rPr>
          <w:rFonts w:ascii="仿宋_GB2312" w:eastAsia="仿宋_GB2312" w:hint="eastAsia"/>
          <w:sz w:val="30"/>
          <w:szCs w:val="30"/>
        </w:rPr>
        <w:t>日）及</w:t>
      </w:r>
      <w:r>
        <w:rPr>
          <w:rFonts w:ascii="仿宋_GB2312" w:eastAsia="仿宋_GB2312" w:hint="eastAsia"/>
          <w:sz w:val="30"/>
          <w:szCs w:val="30"/>
        </w:rPr>
        <w:t>17</w:t>
      </w:r>
      <w:r>
        <w:rPr>
          <w:rFonts w:ascii="仿宋_GB2312" w:eastAsia="仿宋_GB2312" w:hint="eastAsia"/>
          <w:sz w:val="30"/>
          <w:szCs w:val="30"/>
        </w:rPr>
        <w:t>周周末（即</w:t>
      </w:r>
      <w:r>
        <w:rPr>
          <w:rFonts w:ascii="仿宋_GB2312" w:eastAsia="仿宋_GB2312" w:hint="eastAsia"/>
          <w:sz w:val="30"/>
          <w:szCs w:val="30"/>
        </w:rPr>
        <w:t>6</w:t>
      </w:r>
      <w:r>
        <w:rPr>
          <w:rFonts w:ascii="仿宋_GB2312" w:eastAsia="仿宋_GB2312" w:hint="eastAsia"/>
          <w:sz w:val="30"/>
          <w:szCs w:val="30"/>
        </w:rPr>
        <w:t>月</w:t>
      </w:r>
      <w:r>
        <w:rPr>
          <w:rFonts w:ascii="仿宋_GB2312" w:eastAsia="仿宋_GB2312" w:hint="eastAsia"/>
          <w:sz w:val="30"/>
          <w:szCs w:val="30"/>
        </w:rPr>
        <w:t>22-23</w:t>
      </w:r>
      <w:r>
        <w:rPr>
          <w:rFonts w:ascii="仿宋_GB2312" w:eastAsia="仿宋_GB2312" w:hint="eastAsia"/>
          <w:sz w:val="30"/>
          <w:szCs w:val="30"/>
        </w:rPr>
        <w:t>日）进行开卷课程的考试</w:t>
      </w:r>
      <w:r>
        <w:rPr>
          <w:rFonts w:ascii="仿宋_GB2312" w:eastAsia="仿宋_GB2312" w:hint="eastAsia"/>
          <w:sz w:val="30"/>
          <w:szCs w:val="30"/>
        </w:rPr>
        <w:t>。</w:t>
      </w:r>
    </w:p>
    <w:p w:rsidR="00CF3A1F" w:rsidRDefault="00DA7473">
      <w:pPr>
        <w:ind w:firstLineChars="200" w:firstLine="602"/>
        <w:rPr>
          <w:rFonts w:ascii="仿宋_GB2312" w:eastAsia="仿宋_GB2312"/>
          <w:b/>
          <w:sz w:val="30"/>
          <w:szCs w:val="30"/>
        </w:rPr>
      </w:pPr>
      <w:r>
        <w:rPr>
          <w:rFonts w:ascii="仿宋_GB2312" w:eastAsia="仿宋_GB2312" w:hint="eastAsia"/>
          <w:b/>
          <w:sz w:val="30"/>
          <w:szCs w:val="30"/>
        </w:rPr>
        <w:t>3</w:t>
      </w:r>
      <w:r>
        <w:rPr>
          <w:rFonts w:ascii="仿宋_GB2312" w:eastAsia="仿宋_GB2312"/>
          <w:b/>
          <w:sz w:val="30"/>
          <w:szCs w:val="30"/>
        </w:rPr>
        <w:t>.</w:t>
      </w:r>
      <w:r>
        <w:rPr>
          <w:rFonts w:ascii="仿宋_GB2312" w:eastAsia="仿宋_GB2312" w:hint="eastAsia"/>
          <w:b/>
          <w:sz w:val="30"/>
          <w:szCs w:val="30"/>
        </w:rPr>
        <w:t xml:space="preserve"> </w:t>
      </w:r>
      <w:r>
        <w:rPr>
          <w:rFonts w:ascii="仿宋_GB2312" w:eastAsia="仿宋_GB2312" w:hint="eastAsia"/>
          <w:b/>
          <w:sz w:val="30"/>
          <w:szCs w:val="30"/>
        </w:rPr>
        <w:t>实验教学与实验室开放工作</w:t>
      </w:r>
    </w:p>
    <w:p w:rsidR="00CF3A1F" w:rsidRDefault="00DA7473">
      <w:pPr>
        <w:ind w:firstLine="645"/>
        <w:rPr>
          <w:rFonts w:ascii="仿宋_GB2312" w:eastAsia="仿宋_GB2312"/>
          <w:sz w:val="30"/>
          <w:szCs w:val="30"/>
        </w:rPr>
      </w:pPr>
      <w:r>
        <w:rPr>
          <w:rFonts w:ascii="仿宋_GB2312" w:eastAsia="仿宋_GB2312" w:hint="eastAsia"/>
          <w:sz w:val="30"/>
          <w:szCs w:val="30"/>
        </w:rPr>
        <w:t>本学期实验课程安排已结束，实验课表也已印刷。请任课教师</w:t>
      </w:r>
      <w:r>
        <w:rPr>
          <w:rFonts w:ascii="仿宋_GB2312" w:eastAsia="仿宋_GB2312" w:hint="eastAsia"/>
          <w:sz w:val="30"/>
          <w:szCs w:val="30"/>
        </w:rPr>
        <w:lastRenderedPageBreak/>
        <w:t>严格按照实验课表安排实验，教务处会不定期进行检查。如有特殊情况必须调停课的，请及时填写实验调停课申请表（下载地址：</w:t>
      </w:r>
      <w:r>
        <w:rPr>
          <w:rFonts w:ascii="仿宋_GB2312" w:eastAsia="仿宋_GB2312"/>
          <w:sz w:val="30"/>
          <w:szCs w:val="30"/>
        </w:rPr>
        <w:t>http://jwc.hpu.edu.cn/jwweb/memo.aspx?id=3063</w:t>
      </w:r>
      <w:r>
        <w:rPr>
          <w:rFonts w:ascii="仿宋_GB2312" w:eastAsia="仿宋_GB2312" w:hint="eastAsia"/>
          <w:sz w:val="30"/>
          <w:szCs w:val="30"/>
        </w:rPr>
        <w:t>），报教务处</w:t>
      </w:r>
      <w:proofErr w:type="gramStart"/>
      <w:r>
        <w:rPr>
          <w:rFonts w:ascii="仿宋_GB2312" w:eastAsia="仿宋_GB2312" w:hint="eastAsia"/>
          <w:sz w:val="30"/>
          <w:szCs w:val="30"/>
        </w:rPr>
        <w:t>实践科</w:t>
      </w:r>
      <w:proofErr w:type="gramEnd"/>
      <w:r>
        <w:rPr>
          <w:rFonts w:ascii="仿宋_GB2312" w:eastAsia="仿宋_GB2312" w:hint="eastAsia"/>
          <w:sz w:val="30"/>
          <w:szCs w:val="30"/>
        </w:rPr>
        <w:t>备案。</w:t>
      </w:r>
    </w:p>
    <w:p w:rsidR="00CF3A1F" w:rsidRDefault="00DA7473">
      <w:pPr>
        <w:ind w:firstLineChars="200" w:firstLine="600"/>
        <w:rPr>
          <w:rFonts w:ascii="仿宋_GB2312" w:eastAsia="仿宋_GB2312"/>
          <w:sz w:val="30"/>
          <w:szCs w:val="30"/>
        </w:rPr>
      </w:pPr>
      <w:r>
        <w:rPr>
          <w:rFonts w:ascii="仿宋_GB2312" w:eastAsia="仿宋_GB2312" w:hint="eastAsia"/>
          <w:sz w:val="30"/>
          <w:szCs w:val="30"/>
        </w:rPr>
        <w:t>各实验室开放时间和要求已在实验教学管理系统设置完毕。</w:t>
      </w:r>
      <w:proofErr w:type="gramStart"/>
      <w:r>
        <w:rPr>
          <w:rFonts w:ascii="仿宋_GB2312" w:eastAsia="仿宋_GB2312" w:hint="eastAsia"/>
          <w:sz w:val="30"/>
          <w:szCs w:val="30"/>
        </w:rPr>
        <w:t>欲指导</w:t>
      </w:r>
      <w:proofErr w:type="gramEnd"/>
      <w:r>
        <w:rPr>
          <w:rFonts w:ascii="仿宋_GB2312" w:eastAsia="仿宋_GB2312" w:hint="eastAsia"/>
          <w:sz w:val="30"/>
          <w:szCs w:val="30"/>
        </w:rPr>
        <w:t>开放实验的教师，请先登陆教务处主页左侧“实验教学管理系统”“实验教学”模块“教学体系”菜单“实验项目库”栏，点击“创建实验项目”，按照</w:t>
      </w:r>
      <w:r>
        <w:rPr>
          <w:rFonts w:ascii="仿宋_GB2312" w:eastAsia="仿宋_GB2312" w:hint="eastAsia"/>
          <w:sz w:val="30"/>
          <w:szCs w:val="30"/>
        </w:rPr>
        <w:t>项目基本信息内容要求逐项填写，保存后选择“承担实验室”和“项目指导教师”。然后，通知学生登录系统进行预约（用户名和密码均为学生学号）。</w:t>
      </w:r>
    </w:p>
    <w:p w:rsidR="00CF3A1F" w:rsidRDefault="00DA7473">
      <w:pPr>
        <w:spacing w:line="56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4.</w:t>
      </w:r>
      <w:r>
        <w:rPr>
          <w:rFonts w:ascii="仿宋_GB2312" w:eastAsia="仿宋_GB2312" w:hAnsi="宋体" w:hint="eastAsia"/>
          <w:b/>
          <w:bCs/>
          <w:sz w:val="30"/>
          <w:szCs w:val="30"/>
        </w:rPr>
        <w:t>毕业设计指导</w:t>
      </w:r>
    </w:p>
    <w:p w:rsidR="00CF3A1F" w:rsidRDefault="00DA7473">
      <w:pPr>
        <w:spacing w:line="560" w:lineRule="exact"/>
        <w:ind w:firstLine="600"/>
        <w:jc w:val="left"/>
        <w:rPr>
          <w:rFonts w:ascii="仿宋_GB2312" w:eastAsia="仿宋_GB2312"/>
          <w:sz w:val="30"/>
          <w:szCs w:val="30"/>
        </w:rPr>
      </w:pPr>
      <w:r>
        <w:rPr>
          <w:rFonts w:ascii="仿宋_GB2312" w:eastAsia="仿宋_GB2312" w:hint="eastAsia"/>
          <w:sz w:val="30"/>
          <w:szCs w:val="30"/>
        </w:rPr>
        <w:t>请全院指导毕业设计的教师加强毕业设计的指导，要确保指导教师每周至少进行</w:t>
      </w:r>
      <w:r>
        <w:rPr>
          <w:rFonts w:ascii="仿宋_GB2312" w:eastAsia="仿宋_GB2312"/>
          <w:sz w:val="30"/>
          <w:szCs w:val="30"/>
        </w:rPr>
        <w:t>1</w:t>
      </w:r>
      <w:r>
        <w:rPr>
          <w:rFonts w:ascii="仿宋_GB2312" w:eastAsia="仿宋_GB2312" w:hint="eastAsia"/>
          <w:sz w:val="30"/>
          <w:szCs w:val="30"/>
        </w:rPr>
        <w:t>次指导并做好记录</w:t>
      </w:r>
      <w:r>
        <w:rPr>
          <w:rFonts w:ascii="仿宋_GB2312" w:eastAsia="仿宋_GB2312" w:hint="eastAsia"/>
          <w:sz w:val="30"/>
          <w:szCs w:val="30"/>
        </w:rPr>
        <w:t>。</w:t>
      </w:r>
      <w:r w:rsidRPr="00DA7473">
        <w:rPr>
          <w:rFonts w:ascii="仿宋_GB2312" w:eastAsia="仿宋_GB2312" w:hint="eastAsia"/>
          <w:sz w:val="30"/>
          <w:szCs w:val="30"/>
        </w:rPr>
        <w:t>毕业设计指导形式多样，可通过</w:t>
      </w:r>
      <w:r w:rsidRPr="00DA7473">
        <w:rPr>
          <w:rFonts w:ascii="仿宋_GB2312" w:eastAsia="仿宋_GB2312" w:hint="eastAsia"/>
          <w:sz w:val="30"/>
          <w:szCs w:val="30"/>
        </w:rPr>
        <w:t>毕业论文管理系统</w:t>
      </w:r>
      <w:r w:rsidRPr="00DA7473">
        <w:rPr>
          <w:rFonts w:ascii="仿宋_GB2312" w:eastAsia="仿宋_GB2312" w:hint="eastAsia"/>
          <w:sz w:val="30"/>
          <w:szCs w:val="30"/>
        </w:rPr>
        <w:t>，</w:t>
      </w:r>
      <w:r w:rsidRPr="00DA7473">
        <w:rPr>
          <w:rFonts w:ascii="仿宋_GB2312" w:eastAsia="仿宋_GB2312" w:hint="eastAsia"/>
          <w:sz w:val="30"/>
          <w:szCs w:val="30"/>
        </w:rPr>
        <w:t>也可通过微信、</w:t>
      </w:r>
      <w:r w:rsidRPr="00DA7473">
        <w:rPr>
          <w:rFonts w:ascii="仿宋_GB2312" w:eastAsia="仿宋_GB2312" w:hint="eastAsia"/>
          <w:sz w:val="30"/>
          <w:szCs w:val="30"/>
        </w:rPr>
        <w:t>QQ</w:t>
      </w:r>
      <w:r w:rsidRPr="00DA7473">
        <w:rPr>
          <w:rFonts w:ascii="仿宋_GB2312" w:eastAsia="仿宋_GB2312" w:hint="eastAsia"/>
          <w:sz w:val="30"/>
          <w:szCs w:val="30"/>
        </w:rPr>
        <w:t>等平台进行（需留存截</w:t>
      </w:r>
      <w:proofErr w:type="gramStart"/>
      <w:r w:rsidRPr="00DA7473">
        <w:rPr>
          <w:rFonts w:ascii="仿宋_GB2312" w:eastAsia="仿宋_GB2312" w:hint="eastAsia"/>
          <w:sz w:val="30"/>
          <w:szCs w:val="30"/>
        </w:rPr>
        <w:t>屏指导</w:t>
      </w:r>
      <w:proofErr w:type="gramEnd"/>
      <w:r w:rsidRPr="00DA7473">
        <w:rPr>
          <w:rFonts w:ascii="仿宋_GB2312" w:eastAsia="仿宋_GB2312" w:hint="eastAsia"/>
          <w:sz w:val="30"/>
          <w:szCs w:val="30"/>
        </w:rPr>
        <w:t>记录）</w:t>
      </w:r>
      <w:r w:rsidRPr="00DA7473">
        <w:rPr>
          <w:rFonts w:ascii="仿宋_GB2312" w:eastAsia="仿宋_GB2312" w:hint="eastAsia"/>
          <w:sz w:val="30"/>
          <w:szCs w:val="30"/>
        </w:rPr>
        <w:t>。</w:t>
      </w:r>
      <w:r>
        <w:rPr>
          <w:rFonts w:ascii="仿宋_GB2312" w:eastAsia="仿宋_GB2312" w:hint="eastAsia"/>
          <w:sz w:val="30"/>
          <w:szCs w:val="30"/>
        </w:rPr>
        <w:t>指导教师要告知学生毕业设计环节的重要性和对毕业资格审查的影响，监督学生按照时间节点认真推进毕业设计工作。在校外进行毕业设计的学生，其校内指导教师为第一责任人，应要求学生定期汇报毕业设计进展情况，如有必要，可终止学生在校外毕业设计。</w:t>
      </w:r>
    </w:p>
    <w:p w:rsidR="00CF3A1F" w:rsidRDefault="00DA7473">
      <w:pPr>
        <w:ind w:firstLineChars="200" w:firstLine="602"/>
        <w:rPr>
          <w:rFonts w:ascii="仿宋_GB2312" w:eastAsia="仿宋_GB2312"/>
          <w:b/>
          <w:bCs/>
          <w:color w:val="000000"/>
          <w:sz w:val="30"/>
          <w:szCs w:val="30"/>
        </w:rPr>
      </w:pPr>
      <w:r>
        <w:rPr>
          <w:rFonts w:ascii="仿宋_GB2312" w:eastAsia="仿宋_GB2312" w:cs="仿宋_GB2312" w:hint="eastAsia"/>
          <w:b/>
          <w:bCs/>
          <w:color w:val="000000"/>
          <w:sz w:val="30"/>
          <w:szCs w:val="30"/>
        </w:rPr>
        <w:t>5</w:t>
      </w:r>
      <w:r>
        <w:rPr>
          <w:rFonts w:ascii="仿宋_GB2312" w:eastAsia="仿宋_GB2312" w:cs="仿宋_GB2312"/>
          <w:b/>
          <w:bCs/>
          <w:color w:val="000000"/>
          <w:sz w:val="30"/>
          <w:szCs w:val="30"/>
        </w:rPr>
        <w:t>. 2019</w:t>
      </w:r>
      <w:r>
        <w:rPr>
          <w:rFonts w:ascii="仿宋_GB2312" w:eastAsia="仿宋_GB2312" w:cs="仿宋_GB2312" w:hint="eastAsia"/>
          <w:b/>
          <w:bCs/>
          <w:color w:val="000000"/>
          <w:sz w:val="30"/>
          <w:szCs w:val="30"/>
        </w:rPr>
        <w:t>年示范教师评选工作</w:t>
      </w:r>
    </w:p>
    <w:p w:rsidR="00CF3A1F" w:rsidRDefault="00DA7473">
      <w:pPr>
        <w:ind w:firstLineChars="200" w:firstLine="600"/>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按照《河南理工大学关于举办</w:t>
      </w:r>
      <w:r>
        <w:rPr>
          <w:rFonts w:ascii="仿宋_GB2312" w:eastAsia="仿宋_GB2312" w:hAnsi="仿宋" w:cs="仿宋_GB2312"/>
          <w:color w:val="000000"/>
          <w:sz w:val="30"/>
          <w:szCs w:val="30"/>
        </w:rPr>
        <w:t>2019</w:t>
      </w:r>
      <w:r>
        <w:rPr>
          <w:rFonts w:ascii="仿宋_GB2312" w:eastAsia="仿宋_GB2312" w:hAnsi="仿宋" w:cs="仿宋_GB2312" w:hint="eastAsia"/>
          <w:color w:val="000000"/>
          <w:sz w:val="30"/>
          <w:szCs w:val="30"/>
        </w:rPr>
        <w:t>年示范教师评选活动的通知》安排，</w:t>
      </w:r>
      <w:r>
        <w:rPr>
          <w:rFonts w:ascii="仿宋_GB2312" w:eastAsia="仿宋_GB2312" w:hAnsi="仿宋" w:cs="仿宋_GB2312" w:hint="eastAsia"/>
          <w:color w:val="000000"/>
          <w:sz w:val="30"/>
          <w:szCs w:val="30"/>
        </w:rPr>
        <w:t>2019</w:t>
      </w:r>
      <w:r>
        <w:rPr>
          <w:rFonts w:ascii="仿宋_GB2312" w:eastAsia="仿宋_GB2312" w:hAnsi="仿宋" w:cs="仿宋_GB2312" w:hint="eastAsia"/>
          <w:color w:val="000000"/>
          <w:sz w:val="30"/>
          <w:szCs w:val="30"/>
        </w:rPr>
        <w:t>年示范教学评选活动预计于</w:t>
      </w:r>
      <w:r>
        <w:rPr>
          <w:rFonts w:ascii="仿宋_GB2312" w:eastAsia="仿宋_GB2312" w:hAnsi="仿宋" w:cs="仿宋_GB2312" w:hint="eastAsia"/>
          <w:color w:val="000000"/>
          <w:sz w:val="30"/>
          <w:szCs w:val="30"/>
        </w:rPr>
        <w:t>5</w:t>
      </w:r>
      <w:r>
        <w:rPr>
          <w:rFonts w:ascii="仿宋_GB2312" w:eastAsia="仿宋_GB2312" w:hAnsi="仿宋" w:cs="仿宋_GB2312" w:hint="eastAsia"/>
          <w:color w:val="000000"/>
          <w:sz w:val="30"/>
          <w:szCs w:val="30"/>
        </w:rPr>
        <w:t>月</w:t>
      </w:r>
      <w:r>
        <w:rPr>
          <w:rFonts w:ascii="仿宋_GB2312" w:eastAsia="仿宋_GB2312" w:hAnsi="仿宋" w:cs="仿宋_GB2312" w:hint="eastAsia"/>
          <w:color w:val="000000"/>
          <w:sz w:val="30"/>
          <w:szCs w:val="30"/>
        </w:rPr>
        <w:t>18</w:t>
      </w:r>
      <w:r>
        <w:rPr>
          <w:rFonts w:ascii="仿宋_GB2312" w:eastAsia="仿宋_GB2312" w:hAnsi="仿宋" w:cs="仿宋_GB2312" w:hint="eastAsia"/>
          <w:color w:val="000000"/>
          <w:sz w:val="30"/>
          <w:szCs w:val="30"/>
        </w:rPr>
        <w:t>日举行。</w:t>
      </w:r>
      <w:proofErr w:type="gramStart"/>
      <w:r>
        <w:rPr>
          <w:rFonts w:ascii="仿宋_GB2312" w:eastAsia="仿宋_GB2312" w:hAnsi="仿宋" w:cs="仿宋_GB2312" w:hint="eastAsia"/>
          <w:color w:val="000000"/>
          <w:sz w:val="30"/>
          <w:szCs w:val="30"/>
        </w:rPr>
        <w:t>请符合</w:t>
      </w:r>
      <w:proofErr w:type="gramEnd"/>
      <w:r>
        <w:rPr>
          <w:rFonts w:ascii="仿宋_GB2312" w:eastAsia="仿宋_GB2312" w:hAnsi="仿宋" w:cs="仿宋_GB2312" w:hint="eastAsia"/>
          <w:color w:val="000000"/>
          <w:sz w:val="30"/>
          <w:szCs w:val="30"/>
        </w:rPr>
        <w:t>条件的教师（</w:t>
      </w:r>
      <w:r>
        <w:rPr>
          <w:rFonts w:ascii="仿宋_GB2312" w:eastAsia="仿宋_GB2312" w:hAnsi="仿宋" w:cs="仿宋_GB2312" w:hint="eastAsia"/>
          <w:b/>
          <w:color w:val="000000"/>
          <w:sz w:val="30"/>
          <w:szCs w:val="30"/>
        </w:rPr>
        <w:t>必须是最近两届学校“三大杯”教学竞赛一、二等奖获得</w:t>
      </w:r>
      <w:r>
        <w:rPr>
          <w:rFonts w:ascii="仿宋_GB2312" w:eastAsia="仿宋_GB2312" w:hAnsi="仿宋" w:cs="仿宋_GB2312" w:hint="eastAsia"/>
          <w:b/>
          <w:color w:val="000000"/>
          <w:sz w:val="30"/>
          <w:szCs w:val="30"/>
        </w:rPr>
        <w:lastRenderedPageBreak/>
        <w:t>者</w:t>
      </w:r>
      <w:r>
        <w:rPr>
          <w:rFonts w:ascii="仿宋_GB2312" w:eastAsia="仿宋_GB2312" w:hAnsi="仿宋" w:cs="仿宋_GB2312" w:hint="eastAsia"/>
          <w:color w:val="000000"/>
          <w:sz w:val="30"/>
          <w:szCs w:val="30"/>
        </w:rPr>
        <w:t>）积极报名，并投入</w:t>
      </w:r>
      <w:r>
        <w:rPr>
          <w:rFonts w:ascii="仿宋_GB2312" w:eastAsia="仿宋_GB2312" w:hAnsi="仿宋" w:cs="仿宋_GB2312" w:hint="eastAsia"/>
          <w:b/>
          <w:color w:val="000000"/>
          <w:sz w:val="30"/>
          <w:szCs w:val="30"/>
        </w:rPr>
        <w:t>充足的时间和精力认真准备</w:t>
      </w:r>
      <w:r>
        <w:rPr>
          <w:rFonts w:ascii="仿宋_GB2312" w:eastAsia="仿宋_GB2312" w:hAnsi="仿宋" w:cs="仿宋_GB2312" w:hint="eastAsia"/>
          <w:color w:val="000000"/>
          <w:sz w:val="30"/>
          <w:szCs w:val="30"/>
        </w:rPr>
        <w:t>。</w:t>
      </w:r>
      <w:r>
        <w:rPr>
          <w:rFonts w:ascii="仿宋_GB2312" w:eastAsia="仿宋_GB2312" w:hAnsi="仿宋" w:cs="仿宋_GB2312" w:hint="eastAsia"/>
          <w:color w:val="000000"/>
          <w:sz w:val="30"/>
          <w:szCs w:val="30"/>
        </w:rPr>
        <w:t>4</w:t>
      </w:r>
      <w:r>
        <w:rPr>
          <w:rFonts w:ascii="仿宋_GB2312" w:eastAsia="仿宋_GB2312" w:hAnsi="仿宋" w:cs="仿宋_GB2312" w:hint="eastAsia"/>
          <w:color w:val="000000"/>
          <w:sz w:val="30"/>
          <w:szCs w:val="30"/>
        </w:rPr>
        <w:t>月</w:t>
      </w:r>
      <w:r>
        <w:rPr>
          <w:rFonts w:ascii="仿宋_GB2312" w:eastAsia="仿宋_GB2312" w:hAnsi="仿宋" w:cs="仿宋_GB2312" w:hint="eastAsia"/>
          <w:color w:val="000000"/>
          <w:sz w:val="30"/>
          <w:szCs w:val="30"/>
        </w:rPr>
        <w:t>18</w:t>
      </w:r>
      <w:r>
        <w:rPr>
          <w:rFonts w:ascii="仿宋_GB2312" w:eastAsia="仿宋_GB2312" w:hAnsi="仿宋" w:cs="仿宋_GB2312" w:hint="eastAsia"/>
          <w:color w:val="000000"/>
          <w:sz w:val="30"/>
          <w:szCs w:val="30"/>
        </w:rPr>
        <w:t>日前将报名</w:t>
      </w:r>
      <w:proofErr w:type="gramStart"/>
      <w:r>
        <w:rPr>
          <w:rFonts w:ascii="仿宋_GB2312" w:eastAsia="仿宋_GB2312" w:hAnsi="仿宋" w:cs="仿宋_GB2312" w:hint="eastAsia"/>
          <w:color w:val="000000"/>
          <w:sz w:val="30"/>
          <w:szCs w:val="30"/>
        </w:rPr>
        <w:t>材料交教科</w:t>
      </w:r>
      <w:proofErr w:type="gramEnd"/>
      <w:r>
        <w:rPr>
          <w:rFonts w:ascii="仿宋_GB2312" w:eastAsia="仿宋_GB2312" w:hAnsi="仿宋" w:cs="仿宋_GB2312" w:hint="eastAsia"/>
          <w:color w:val="000000"/>
          <w:sz w:val="30"/>
          <w:szCs w:val="30"/>
        </w:rPr>
        <w:t>办，</w:t>
      </w:r>
      <w:r>
        <w:rPr>
          <w:rFonts w:ascii="仿宋_GB2312" w:eastAsia="仿宋_GB2312" w:hint="eastAsia"/>
          <w:sz w:val="30"/>
          <w:szCs w:val="30"/>
        </w:rPr>
        <w:t>电子文档发送至</w:t>
      </w:r>
      <w:r>
        <w:rPr>
          <w:rFonts w:ascii="仿宋_GB2312" w:eastAsia="仿宋_GB2312" w:hint="eastAsia"/>
          <w:sz w:val="30"/>
          <w:szCs w:val="30"/>
        </w:rPr>
        <w:t>dqjwb@hpu.edu.cn</w:t>
      </w:r>
    </w:p>
    <w:p w:rsidR="00CF3A1F" w:rsidRDefault="00DA7473">
      <w:pPr>
        <w:ind w:firstLineChars="200" w:firstLine="602"/>
        <w:rPr>
          <w:rFonts w:ascii="仿宋_GB2312" w:eastAsia="仿宋_GB2312"/>
          <w:b/>
          <w:sz w:val="30"/>
          <w:szCs w:val="30"/>
        </w:rPr>
      </w:pPr>
      <w:r>
        <w:rPr>
          <w:rFonts w:ascii="仿宋_GB2312" w:eastAsia="仿宋_GB2312" w:hint="eastAsia"/>
          <w:b/>
          <w:sz w:val="30"/>
          <w:szCs w:val="30"/>
        </w:rPr>
        <w:t>6</w:t>
      </w:r>
      <w:r>
        <w:rPr>
          <w:rFonts w:ascii="仿宋_GB2312" w:eastAsia="仿宋_GB2312"/>
          <w:b/>
          <w:sz w:val="30"/>
          <w:szCs w:val="30"/>
        </w:rPr>
        <w:t>.</w:t>
      </w:r>
      <w:r>
        <w:rPr>
          <w:rFonts w:ascii="仿宋_GB2312" w:eastAsia="仿宋_GB2312" w:hint="eastAsia"/>
          <w:b/>
          <w:sz w:val="30"/>
          <w:szCs w:val="30"/>
        </w:rPr>
        <w:t xml:space="preserve"> </w:t>
      </w:r>
      <w:r>
        <w:rPr>
          <w:rFonts w:ascii="仿宋_GB2312" w:eastAsia="仿宋_GB2312" w:hint="eastAsia"/>
          <w:b/>
          <w:sz w:val="30"/>
          <w:szCs w:val="30"/>
        </w:rPr>
        <w:t>运动会调课通知</w:t>
      </w:r>
    </w:p>
    <w:p w:rsidR="00CF3A1F" w:rsidRDefault="00DA7473">
      <w:pPr>
        <w:ind w:firstLineChars="200" w:firstLine="600"/>
        <w:rPr>
          <w:rFonts w:ascii="仿宋_GB2312" w:eastAsia="仿宋_GB2312"/>
          <w:sz w:val="30"/>
          <w:szCs w:val="30"/>
        </w:rPr>
      </w:pPr>
      <w:r>
        <w:rPr>
          <w:rFonts w:ascii="仿宋_GB2312" w:eastAsia="仿宋_GB2312" w:hint="eastAsia"/>
          <w:sz w:val="30"/>
          <w:szCs w:val="30"/>
        </w:rPr>
        <w:t>学校将于</w:t>
      </w:r>
      <w:r>
        <w:rPr>
          <w:rFonts w:ascii="仿宋_GB2312" w:eastAsia="仿宋_GB2312" w:hint="eastAsia"/>
          <w:sz w:val="30"/>
          <w:szCs w:val="30"/>
        </w:rPr>
        <w:t>4</w:t>
      </w:r>
      <w:r>
        <w:rPr>
          <w:rFonts w:ascii="仿宋_GB2312" w:eastAsia="仿宋_GB2312" w:hint="eastAsia"/>
          <w:sz w:val="30"/>
          <w:szCs w:val="30"/>
        </w:rPr>
        <w:t>月</w:t>
      </w:r>
      <w:r>
        <w:rPr>
          <w:rFonts w:ascii="仿宋_GB2312" w:eastAsia="仿宋_GB2312" w:hint="eastAsia"/>
          <w:sz w:val="30"/>
          <w:szCs w:val="30"/>
        </w:rPr>
        <w:t>11</w:t>
      </w:r>
      <w:r>
        <w:rPr>
          <w:rFonts w:ascii="仿宋_GB2312" w:eastAsia="仿宋_GB2312" w:hint="eastAsia"/>
          <w:sz w:val="30"/>
          <w:szCs w:val="30"/>
        </w:rPr>
        <w:t>日</w:t>
      </w:r>
      <w:r>
        <w:rPr>
          <w:rFonts w:ascii="仿宋_GB2312" w:eastAsia="仿宋_GB2312" w:hint="eastAsia"/>
          <w:sz w:val="30"/>
          <w:szCs w:val="30"/>
        </w:rPr>
        <w:t>-13</w:t>
      </w:r>
      <w:r>
        <w:rPr>
          <w:rFonts w:ascii="仿宋_GB2312" w:eastAsia="仿宋_GB2312" w:hint="eastAsia"/>
          <w:sz w:val="30"/>
          <w:szCs w:val="30"/>
        </w:rPr>
        <w:t>日举行春季运动会，运动会期间耽误的课程由教师自行补课或顺延</w:t>
      </w:r>
      <w:r>
        <w:rPr>
          <w:rFonts w:ascii="仿宋_GB2312" w:eastAsia="仿宋_GB2312" w:hint="eastAsia"/>
          <w:sz w:val="30"/>
          <w:szCs w:val="30"/>
        </w:rPr>
        <w:t>，</w:t>
      </w:r>
      <w:r w:rsidRPr="00DA7473">
        <w:rPr>
          <w:rFonts w:ascii="仿宋_GB2312" w:eastAsia="仿宋_GB2312" w:hint="eastAsia"/>
          <w:sz w:val="30"/>
          <w:szCs w:val="30"/>
        </w:rPr>
        <w:t>不用单独办理调课手续</w:t>
      </w:r>
      <w:r>
        <w:rPr>
          <w:rFonts w:ascii="仿宋_GB2312" w:eastAsia="仿宋_GB2312" w:hint="eastAsia"/>
          <w:sz w:val="30"/>
          <w:szCs w:val="30"/>
        </w:rPr>
        <w:t>。</w:t>
      </w:r>
    </w:p>
    <w:p w:rsidR="00CF3A1F" w:rsidRDefault="00CF3A1F">
      <w:pPr>
        <w:spacing w:line="600" w:lineRule="exact"/>
        <w:ind w:firstLineChars="200" w:firstLine="602"/>
        <w:jc w:val="left"/>
        <w:rPr>
          <w:rFonts w:ascii="仿宋_GB2312" w:eastAsia="仿宋_GB2312"/>
          <w:b/>
          <w:sz w:val="30"/>
          <w:szCs w:val="30"/>
        </w:rPr>
      </w:pPr>
    </w:p>
    <w:p w:rsidR="00CF3A1F" w:rsidRDefault="00CF3A1F">
      <w:pPr>
        <w:spacing w:line="560" w:lineRule="exact"/>
        <w:ind w:firstLine="600"/>
        <w:jc w:val="left"/>
        <w:rPr>
          <w:rFonts w:ascii="仿宋_GB2312" w:eastAsia="仿宋_GB2312"/>
          <w:sz w:val="30"/>
          <w:szCs w:val="30"/>
        </w:rPr>
      </w:pPr>
    </w:p>
    <w:p w:rsidR="00CF3A1F" w:rsidRDefault="00CF3A1F">
      <w:pPr>
        <w:spacing w:line="560" w:lineRule="exact"/>
        <w:ind w:firstLine="600"/>
        <w:jc w:val="left"/>
        <w:rPr>
          <w:rFonts w:ascii="仿宋_GB2312" w:eastAsia="仿宋_GB2312" w:hAnsi="宋体"/>
          <w:sz w:val="30"/>
          <w:szCs w:val="30"/>
        </w:rPr>
      </w:pPr>
    </w:p>
    <w:p w:rsidR="00CF3A1F" w:rsidRDefault="00DA7473">
      <w:pPr>
        <w:spacing w:line="560" w:lineRule="exact"/>
        <w:ind w:firstLineChars="1965" w:firstLine="5895"/>
        <w:rPr>
          <w:rFonts w:ascii="仿宋_GB2312" w:eastAsia="仿宋_GB2312" w:hAnsi="宋体"/>
          <w:sz w:val="30"/>
          <w:szCs w:val="30"/>
        </w:rPr>
      </w:pPr>
      <w:r>
        <w:rPr>
          <w:rFonts w:ascii="仿宋_GB2312" w:eastAsia="仿宋_GB2312" w:hAnsi="宋体" w:hint="eastAsia"/>
          <w:sz w:val="30"/>
          <w:szCs w:val="30"/>
        </w:rPr>
        <w:t>教科办</w:t>
      </w:r>
    </w:p>
    <w:p w:rsidR="00CF3A1F" w:rsidRDefault="00DA7473">
      <w:pPr>
        <w:spacing w:line="560" w:lineRule="exact"/>
        <w:ind w:firstLineChars="1750" w:firstLine="5250"/>
        <w:jc w:val="left"/>
        <w:rPr>
          <w:rFonts w:ascii="仿宋_GB2312" w:eastAsia="仿宋_GB2312" w:hAnsi="宋体"/>
          <w:sz w:val="30"/>
          <w:szCs w:val="30"/>
        </w:rPr>
      </w:pPr>
      <w:r>
        <w:rPr>
          <w:rFonts w:ascii="仿宋_GB2312" w:eastAsia="仿宋_GB2312" w:hAnsi="宋体" w:hint="eastAsia"/>
          <w:sz w:val="30"/>
          <w:szCs w:val="30"/>
        </w:rPr>
        <w:t>2019</w:t>
      </w:r>
      <w:r>
        <w:rPr>
          <w:rFonts w:ascii="仿宋_GB2312" w:eastAsia="仿宋_GB2312" w:hAnsi="宋体" w:hint="eastAsia"/>
          <w:sz w:val="30"/>
          <w:szCs w:val="30"/>
        </w:rPr>
        <w:t>年</w:t>
      </w:r>
      <w:r>
        <w:rPr>
          <w:rFonts w:ascii="仿宋_GB2312" w:eastAsia="仿宋_GB2312" w:hAnsi="宋体" w:hint="eastAsia"/>
          <w:sz w:val="30"/>
          <w:szCs w:val="30"/>
        </w:rPr>
        <w:t>4</w:t>
      </w:r>
      <w:r>
        <w:rPr>
          <w:rFonts w:ascii="仿宋_GB2312" w:eastAsia="仿宋_GB2312" w:hAnsi="宋体" w:hint="eastAsia"/>
          <w:sz w:val="30"/>
          <w:szCs w:val="30"/>
        </w:rPr>
        <w:t>月</w:t>
      </w:r>
      <w:r>
        <w:rPr>
          <w:rFonts w:ascii="仿宋_GB2312" w:eastAsia="仿宋_GB2312" w:hAnsi="宋体" w:hint="eastAsia"/>
          <w:sz w:val="30"/>
          <w:szCs w:val="30"/>
        </w:rPr>
        <w:t>9</w:t>
      </w:r>
      <w:r>
        <w:rPr>
          <w:rFonts w:ascii="仿宋_GB2312" w:eastAsia="仿宋_GB2312" w:hAnsi="宋体" w:hint="eastAsia"/>
          <w:sz w:val="30"/>
          <w:szCs w:val="30"/>
        </w:rPr>
        <w:t>日</w:t>
      </w: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CF3A1F">
      <w:pPr>
        <w:spacing w:line="560" w:lineRule="exact"/>
        <w:rPr>
          <w:rFonts w:ascii="仿宋_GB2312" w:eastAsia="仿宋_GB2312"/>
          <w:sz w:val="30"/>
          <w:szCs w:val="30"/>
        </w:rPr>
      </w:pPr>
    </w:p>
    <w:p w:rsidR="00CF3A1F" w:rsidRDefault="00DA7473">
      <w:pPr>
        <w:spacing w:line="560" w:lineRule="exact"/>
        <w:rPr>
          <w:rFonts w:ascii="仿宋_GB2312" w:eastAsia="仿宋_GB2312"/>
          <w:sz w:val="30"/>
          <w:szCs w:val="30"/>
        </w:rPr>
      </w:pPr>
      <w:bookmarkStart w:id="0" w:name="_GoBack"/>
      <w:bookmarkEnd w:id="0"/>
      <w:r>
        <w:rPr>
          <w:rFonts w:ascii="仿宋_GB2312" w:eastAsia="仿宋_GB2312" w:hint="eastAsia"/>
          <w:sz w:val="30"/>
          <w:szCs w:val="30"/>
        </w:rPr>
        <w:lastRenderedPageBreak/>
        <w:t>附件</w:t>
      </w:r>
      <w:r>
        <w:rPr>
          <w:rFonts w:ascii="仿宋_GB2312" w:eastAsia="仿宋_GB2312" w:hint="eastAsia"/>
          <w:sz w:val="30"/>
          <w:szCs w:val="30"/>
        </w:rPr>
        <w:t>1</w:t>
      </w:r>
      <w:r>
        <w:rPr>
          <w:rFonts w:ascii="仿宋_GB2312" w:eastAsia="仿宋_GB2312" w:hint="eastAsia"/>
          <w:sz w:val="30"/>
          <w:szCs w:val="30"/>
        </w:rPr>
        <w:t>：</w:t>
      </w:r>
    </w:p>
    <w:p w:rsidR="00CF3A1F" w:rsidRDefault="00DA7473">
      <w:pPr>
        <w:jc w:val="center"/>
        <w:rPr>
          <w:b/>
          <w:sz w:val="32"/>
          <w:szCs w:val="32"/>
        </w:rPr>
      </w:pPr>
      <w:r>
        <w:rPr>
          <w:rFonts w:hint="eastAsia"/>
          <w:b/>
          <w:sz w:val="32"/>
          <w:szCs w:val="32"/>
        </w:rPr>
        <w:t>河南理工大学</w:t>
      </w:r>
      <w:r>
        <w:rPr>
          <w:rFonts w:hint="eastAsia"/>
          <w:b/>
          <w:sz w:val="32"/>
          <w:szCs w:val="32"/>
        </w:rPr>
        <w:t>2015</w:t>
      </w:r>
      <w:r>
        <w:rPr>
          <w:rFonts w:hint="eastAsia"/>
          <w:b/>
          <w:sz w:val="32"/>
          <w:szCs w:val="32"/>
        </w:rPr>
        <w:t>级本科生素质拓展学分认定及</w:t>
      </w:r>
    </w:p>
    <w:p w:rsidR="00CF3A1F" w:rsidRDefault="00DA7473">
      <w:pPr>
        <w:jc w:val="center"/>
        <w:rPr>
          <w:b/>
          <w:sz w:val="32"/>
          <w:szCs w:val="32"/>
        </w:rPr>
      </w:pPr>
      <w:r>
        <w:rPr>
          <w:rFonts w:hint="eastAsia"/>
          <w:b/>
          <w:sz w:val="32"/>
          <w:szCs w:val="32"/>
        </w:rPr>
        <w:t>材料存档有关要求说明</w:t>
      </w:r>
    </w:p>
    <w:p w:rsidR="00CF3A1F" w:rsidRDefault="00DA7473">
      <w:pPr>
        <w:rPr>
          <w:sz w:val="28"/>
          <w:szCs w:val="28"/>
        </w:rPr>
      </w:pPr>
      <w:r>
        <w:rPr>
          <w:rFonts w:hint="eastAsia"/>
          <w:sz w:val="28"/>
          <w:szCs w:val="28"/>
        </w:rPr>
        <w:t>各学院：</w:t>
      </w:r>
    </w:p>
    <w:p w:rsidR="00CF3A1F" w:rsidRDefault="00DA7473">
      <w:pPr>
        <w:ind w:firstLineChars="200" w:firstLine="560"/>
        <w:rPr>
          <w:sz w:val="28"/>
          <w:szCs w:val="28"/>
        </w:rPr>
      </w:pPr>
      <w:r>
        <w:rPr>
          <w:rFonts w:hint="eastAsia"/>
          <w:sz w:val="28"/>
          <w:szCs w:val="28"/>
        </w:rPr>
        <w:t>根据</w:t>
      </w:r>
      <w:r>
        <w:rPr>
          <w:rFonts w:hint="eastAsia"/>
          <w:sz w:val="28"/>
          <w:szCs w:val="28"/>
        </w:rPr>
        <w:t>2013</w:t>
      </w:r>
      <w:r>
        <w:rPr>
          <w:rFonts w:hint="eastAsia"/>
          <w:sz w:val="28"/>
          <w:szCs w:val="28"/>
        </w:rPr>
        <w:t>版本科专业人才培养要求，</w:t>
      </w:r>
      <w:r>
        <w:rPr>
          <w:rFonts w:hint="eastAsia"/>
          <w:sz w:val="28"/>
          <w:szCs w:val="28"/>
        </w:rPr>
        <w:t>2015</w:t>
      </w:r>
      <w:r>
        <w:rPr>
          <w:rFonts w:hint="eastAsia"/>
          <w:sz w:val="28"/>
          <w:szCs w:val="28"/>
        </w:rPr>
        <w:t>级本科毕业生素质拓展学分认定工作现在开始。为保证</w:t>
      </w:r>
      <w:r>
        <w:rPr>
          <w:rFonts w:hint="eastAsia"/>
          <w:sz w:val="28"/>
          <w:szCs w:val="28"/>
        </w:rPr>
        <w:t>2015</w:t>
      </w:r>
      <w:r>
        <w:rPr>
          <w:rFonts w:hint="eastAsia"/>
          <w:sz w:val="28"/>
          <w:szCs w:val="28"/>
        </w:rPr>
        <w:t>级本科生素质拓展学分认定工作的顺利开展，按照学校教学工作安排，现将</w:t>
      </w:r>
      <w:r>
        <w:rPr>
          <w:rFonts w:hint="eastAsia"/>
          <w:sz w:val="28"/>
          <w:szCs w:val="28"/>
        </w:rPr>
        <w:t>2015</w:t>
      </w:r>
      <w:r>
        <w:rPr>
          <w:rFonts w:hint="eastAsia"/>
          <w:sz w:val="28"/>
          <w:szCs w:val="28"/>
        </w:rPr>
        <w:t>级本科生素质拓展学分认定及材料存档有关要求通知如下：</w:t>
      </w:r>
    </w:p>
    <w:p w:rsidR="00CF3A1F" w:rsidRDefault="00DA7473">
      <w:pPr>
        <w:spacing w:line="360" w:lineRule="auto"/>
        <w:ind w:firstLineChars="200" w:firstLine="560"/>
        <w:rPr>
          <w:sz w:val="28"/>
          <w:szCs w:val="28"/>
        </w:rPr>
      </w:pPr>
      <w:r>
        <w:rPr>
          <w:rFonts w:hint="eastAsia"/>
          <w:sz w:val="28"/>
          <w:szCs w:val="28"/>
        </w:rPr>
        <w:t>1.</w:t>
      </w:r>
      <w:r>
        <w:rPr>
          <w:rFonts w:hint="eastAsia"/>
          <w:sz w:val="28"/>
          <w:szCs w:val="28"/>
        </w:rPr>
        <w:t>学分认定及成绩记载</w:t>
      </w:r>
    </w:p>
    <w:p w:rsidR="00CF3A1F" w:rsidRDefault="00DA7473">
      <w:pPr>
        <w:spacing w:line="360" w:lineRule="auto"/>
        <w:ind w:firstLineChars="200" w:firstLine="560"/>
        <w:rPr>
          <w:sz w:val="28"/>
          <w:szCs w:val="28"/>
        </w:rPr>
      </w:pPr>
      <w:r>
        <w:rPr>
          <w:rFonts w:hint="eastAsia"/>
          <w:sz w:val="28"/>
          <w:szCs w:val="28"/>
        </w:rPr>
        <w:t>学生需提交《河南理工大学本科生素质拓展学分认定申请表》（见教务处主页下载园地）及对应实证材料原件与复印件，学院审核后原件返还学生，复印件整理存档；学院根据学校《本科生素质拓展学分认定及实施办法》（校字〔</w:t>
      </w:r>
      <w:r>
        <w:rPr>
          <w:rFonts w:hint="eastAsia"/>
          <w:sz w:val="28"/>
          <w:szCs w:val="28"/>
        </w:rPr>
        <w:t>2012</w:t>
      </w:r>
      <w:r>
        <w:rPr>
          <w:rFonts w:hint="eastAsia"/>
          <w:sz w:val="28"/>
          <w:szCs w:val="28"/>
        </w:rPr>
        <w:t>〕</w:t>
      </w:r>
      <w:r>
        <w:rPr>
          <w:rFonts w:hint="eastAsia"/>
          <w:sz w:val="28"/>
          <w:szCs w:val="28"/>
        </w:rPr>
        <w:t>11</w:t>
      </w:r>
      <w:r>
        <w:rPr>
          <w:rFonts w:hint="eastAsia"/>
          <w:sz w:val="28"/>
          <w:szCs w:val="28"/>
        </w:rPr>
        <w:t>号）文件附件</w:t>
      </w:r>
      <w:r>
        <w:rPr>
          <w:rFonts w:hint="eastAsia"/>
          <w:sz w:val="28"/>
          <w:szCs w:val="28"/>
        </w:rPr>
        <w:t>2</w:t>
      </w:r>
      <w:r>
        <w:rPr>
          <w:rFonts w:hint="eastAsia"/>
          <w:sz w:val="28"/>
          <w:szCs w:val="28"/>
        </w:rPr>
        <w:t>要求认定学分，成绩记载办法为</w:t>
      </w:r>
      <w:r>
        <w:rPr>
          <w:rFonts w:hint="eastAsia"/>
          <w:sz w:val="28"/>
          <w:szCs w:val="28"/>
        </w:rPr>
        <w:t>5</w:t>
      </w:r>
      <w:r>
        <w:rPr>
          <w:rFonts w:hint="eastAsia"/>
          <w:sz w:val="28"/>
          <w:szCs w:val="28"/>
        </w:rPr>
        <w:t>学分为合格、</w:t>
      </w:r>
      <w:r>
        <w:rPr>
          <w:rFonts w:hint="eastAsia"/>
          <w:sz w:val="28"/>
          <w:szCs w:val="28"/>
        </w:rPr>
        <w:t>6-7</w:t>
      </w:r>
      <w:r>
        <w:rPr>
          <w:rFonts w:hint="eastAsia"/>
          <w:sz w:val="28"/>
          <w:szCs w:val="28"/>
        </w:rPr>
        <w:t>学分为中等、</w:t>
      </w:r>
      <w:r>
        <w:rPr>
          <w:rFonts w:hint="eastAsia"/>
          <w:sz w:val="28"/>
          <w:szCs w:val="28"/>
        </w:rPr>
        <w:t>8-9</w:t>
      </w:r>
      <w:r>
        <w:rPr>
          <w:rFonts w:hint="eastAsia"/>
          <w:sz w:val="28"/>
          <w:szCs w:val="28"/>
        </w:rPr>
        <w:t>学分为良好、</w:t>
      </w:r>
      <w:r>
        <w:rPr>
          <w:rFonts w:hint="eastAsia"/>
          <w:sz w:val="28"/>
          <w:szCs w:val="28"/>
        </w:rPr>
        <w:t>10</w:t>
      </w:r>
      <w:r>
        <w:rPr>
          <w:rFonts w:hint="eastAsia"/>
          <w:sz w:val="28"/>
          <w:szCs w:val="28"/>
        </w:rPr>
        <w:t>学分以上为优秀。</w:t>
      </w:r>
    </w:p>
    <w:p w:rsidR="00CF3A1F" w:rsidRDefault="00DA7473">
      <w:pPr>
        <w:spacing w:line="360" w:lineRule="auto"/>
        <w:ind w:firstLineChars="200" w:firstLine="560"/>
        <w:rPr>
          <w:sz w:val="28"/>
          <w:szCs w:val="28"/>
        </w:rPr>
      </w:pPr>
      <w:r>
        <w:rPr>
          <w:rFonts w:hint="eastAsia"/>
          <w:sz w:val="28"/>
          <w:szCs w:val="28"/>
        </w:rPr>
        <w:t>2.</w:t>
      </w:r>
      <w:r>
        <w:rPr>
          <w:rFonts w:hint="eastAsia"/>
          <w:sz w:val="28"/>
          <w:szCs w:val="28"/>
        </w:rPr>
        <w:t>学生提交实证材料有关要求（每个学生都要提交实证材料）</w:t>
      </w:r>
    </w:p>
    <w:p w:rsidR="00CF3A1F" w:rsidRDefault="00DA7473">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）科研训练及成果、学术论文与报刊文章、专利、学科竞赛、文体竞赛活动、考试认证等以证书、文件为准；</w:t>
      </w:r>
    </w:p>
    <w:p w:rsidR="00CF3A1F" w:rsidRDefault="00DA7473">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）参与学术讲座，学</w:t>
      </w:r>
      <w:r>
        <w:rPr>
          <w:rFonts w:hint="eastAsia"/>
          <w:sz w:val="28"/>
          <w:szCs w:val="28"/>
        </w:rPr>
        <w:t>生须提供听讲笔记；参与社会调查，学生须提交调查报告；参与社会实践活动，学生必须提供证明材料如活动情况图片、相关新闻报道、具体活动安排或单位鉴定意见等。</w:t>
      </w:r>
    </w:p>
    <w:p w:rsidR="00CF3A1F" w:rsidRDefault="00DA7473">
      <w:pPr>
        <w:spacing w:line="360" w:lineRule="auto"/>
        <w:ind w:firstLineChars="200" w:firstLine="560"/>
        <w:rPr>
          <w:sz w:val="28"/>
          <w:szCs w:val="28"/>
        </w:rPr>
      </w:pPr>
      <w:r>
        <w:rPr>
          <w:rFonts w:hint="eastAsia"/>
          <w:sz w:val="28"/>
          <w:szCs w:val="28"/>
        </w:rPr>
        <w:t>学生提供有关实证材料时如有弄虚作假（尤其是假证书、假文件、假文章）现象，成绩按照不及格记载。</w:t>
      </w:r>
    </w:p>
    <w:p w:rsidR="00CF3A1F" w:rsidRDefault="00DA7473">
      <w:pPr>
        <w:spacing w:line="360" w:lineRule="auto"/>
        <w:ind w:firstLineChars="200" w:firstLine="560"/>
        <w:rPr>
          <w:sz w:val="28"/>
          <w:szCs w:val="28"/>
        </w:rPr>
      </w:pPr>
      <w:r>
        <w:rPr>
          <w:rFonts w:hint="eastAsia"/>
          <w:sz w:val="28"/>
          <w:szCs w:val="28"/>
        </w:rPr>
        <w:lastRenderedPageBreak/>
        <w:t>3.</w:t>
      </w:r>
      <w:r>
        <w:rPr>
          <w:rFonts w:hint="eastAsia"/>
          <w:sz w:val="28"/>
          <w:szCs w:val="28"/>
        </w:rPr>
        <w:t>材料存档要求</w:t>
      </w:r>
    </w:p>
    <w:p w:rsidR="00CF3A1F" w:rsidRDefault="00DA7473">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）学生素质拓展学分认定申请表及对应实证材料，每个学生单独装订成册；</w:t>
      </w:r>
    </w:p>
    <w:p w:rsidR="00CF3A1F" w:rsidRDefault="00DA7473">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）学院本科生素质拓展学分认定情况汇总表；</w:t>
      </w:r>
    </w:p>
    <w:p w:rsidR="00CF3A1F" w:rsidRDefault="00DA7473">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）素质拓展学分成绩单。</w:t>
      </w:r>
    </w:p>
    <w:p w:rsidR="00CF3A1F" w:rsidRDefault="00DA7473">
      <w:pPr>
        <w:spacing w:line="360" w:lineRule="auto"/>
        <w:ind w:firstLineChars="200" w:firstLine="560"/>
        <w:rPr>
          <w:sz w:val="28"/>
          <w:szCs w:val="28"/>
        </w:rPr>
      </w:pPr>
      <w:r>
        <w:rPr>
          <w:rFonts w:hint="eastAsia"/>
          <w:sz w:val="28"/>
          <w:szCs w:val="28"/>
        </w:rPr>
        <w:t>请各学院相关负责人提前做好</w:t>
      </w:r>
      <w:r>
        <w:rPr>
          <w:rFonts w:hint="eastAsia"/>
          <w:sz w:val="28"/>
          <w:szCs w:val="28"/>
        </w:rPr>
        <w:t>2015</w:t>
      </w:r>
      <w:r>
        <w:rPr>
          <w:rFonts w:hint="eastAsia"/>
          <w:sz w:val="28"/>
          <w:szCs w:val="28"/>
        </w:rPr>
        <w:t>级本科生素质拓展学分认定工作，按照</w:t>
      </w:r>
      <w:r>
        <w:rPr>
          <w:rFonts w:hint="eastAsia"/>
          <w:sz w:val="28"/>
          <w:szCs w:val="28"/>
        </w:rPr>
        <w:t>2015</w:t>
      </w:r>
      <w:r>
        <w:rPr>
          <w:rFonts w:hint="eastAsia"/>
          <w:sz w:val="28"/>
          <w:szCs w:val="28"/>
        </w:rPr>
        <w:t>级本科生素质拓展学分认定及材料存档有关要求说明，结合学院实际对学分认定结果进行汇总，复核后的《河南理工大学</w:t>
      </w:r>
      <w:r>
        <w:rPr>
          <w:rFonts w:hint="eastAsia"/>
          <w:sz w:val="28"/>
          <w:szCs w:val="28"/>
        </w:rPr>
        <w:t>-</w:t>
      </w:r>
      <w:r>
        <w:rPr>
          <w:rFonts w:hint="eastAsia"/>
          <w:sz w:val="28"/>
          <w:szCs w:val="28"/>
        </w:rPr>
        <w:t>学院本科生素质拓展学分认定情况汇总表》（见教务处主页下载园地）请于</w:t>
      </w:r>
      <w:r>
        <w:rPr>
          <w:rFonts w:hint="eastAsia"/>
          <w:color w:val="FF0000"/>
          <w:sz w:val="28"/>
          <w:szCs w:val="28"/>
        </w:rPr>
        <w:t>5</w:t>
      </w:r>
      <w:r>
        <w:rPr>
          <w:rFonts w:hint="eastAsia"/>
          <w:color w:val="FF0000"/>
          <w:sz w:val="28"/>
          <w:szCs w:val="28"/>
        </w:rPr>
        <w:t>月</w:t>
      </w:r>
      <w:r>
        <w:rPr>
          <w:rFonts w:hint="eastAsia"/>
          <w:color w:val="FF0000"/>
          <w:sz w:val="28"/>
          <w:szCs w:val="28"/>
        </w:rPr>
        <w:t>27</w:t>
      </w:r>
      <w:r>
        <w:rPr>
          <w:rFonts w:hint="eastAsia"/>
          <w:color w:val="FF0000"/>
          <w:sz w:val="28"/>
          <w:szCs w:val="28"/>
        </w:rPr>
        <w:t>日（周一）下午</w:t>
      </w:r>
      <w:r>
        <w:rPr>
          <w:rFonts w:hint="eastAsia"/>
          <w:color w:val="FF0000"/>
          <w:sz w:val="28"/>
          <w:szCs w:val="28"/>
        </w:rPr>
        <w:t>6</w:t>
      </w:r>
      <w:r>
        <w:rPr>
          <w:rFonts w:hint="eastAsia"/>
          <w:color w:val="FF0000"/>
          <w:sz w:val="28"/>
          <w:szCs w:val="28"/>
        </w:rPr>
        <w:t>：</w:t>
      </w:r>
      <w:r>
        <w:rPr>
          <w:rFonts w:hint="eastAsia"/>
          <w:color w:val="FF0000"/>
          <w:sz w:val="28"/>
          <w:szCs w:val="28"/>
        </w:rPr>
        <w:t>00</w:t>
      </w:r>
      <w:r>
        <w:rPr>
          <w:rFonts w:hint="eastAsia"/>
          <w:sz w:val="28"/>
          <w:szCs w:val="28"/>
        </w:rPr>
        <w:t>前报送至教务处教学建设科，</w:t>
      </w:r>
      <w:hyperlink r:id="rId6" w:history="1">
        <w:r>
          <w:rPr>
            <w:rFonts w:hint="eastAsia"/>
            <w:sz w:val="28"/>
            <w:szCs w:val="28"/>
          </w:rPr>
          <w:t>电子文档发送至</w:t>
        </w:r>
        <w:r>
          <w:rPr>
            <w:sz w:val="28"/>
            <w:szCs w:val="28"/>
          </w:rPr>
          <w:t>jyk@hpu.edu.cn</w:t>
        </w:r>
      </w:hyperlink>
      <w:r>
        <w:rPr>
          <w:rFonts w:hint="eastAsia"/>
          <w:sz w:val="28"/>
          <w:szCs w:val="28"/>
        </w:rPr>
        <w:t>；经学校组织审核认定后，素质拓展课程成绩再录入教务管理系统。</w:t>
      </w:r>
    </w:p>
    <w:p w:rsidR="00CF3A1F" w:rsidRDefault="00CF3A1F">
      <w:pPr>
        <w:spacing w:line="360" w:lineRule="auto"/>
        <w:ind w:firstLineChars="200" w:firstLine="560"/>
        <w:rPr>
          <w:sz w:val="28"/>
          <w:szCs w:val="28"/>
        </w:rPr>
      </w:pPr>
    </w:p>
    <w:p w:rsidR="00CF3A1F" w:rsidRDefault="00CF3A1F">
      <w:pPr>
        <w:spacing w:line="360" w:lineRule="auto"/>
        <w:ind w:firstLineChars="200" w:firstLine="560"/>
        <w:rPr>
          <w:sz w:val="28"/>
          <w:szCs w:val="28"/>
        </w:rPr>
      </w:pPr>
    </w:p>
    <w:p w:rsidR="00CF3A1F" w:rsidRDefault="00DA7473">
      <w:pPr>
        <w:spacing w:line="360" w:lineRule="auto"/>
        <w:ind w:firstLineChars="2000" w:firstLine="5600"/>
        <w:rPr>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w:t>
      </w:r>
      <w:r>
        <w:rPr>
          <w:rFonts w:hint="eastAsia"/>
          <w:sz w:val="28"/>
          <w:szCs w:val="28"/>
        </w:rPr>
        <w:t>25</w:t>
      </w:r>
      <w:r>
        <w:rPr>
          <w:rFonts w:hint="eastAsia"/>
          <w:sz w:val="28"/>
          <w:szCs w:val="28"/>
        </w:rPr>
        <w:t>日</w:t>
      </w:r>
    </w:p>
    <w:p w:rsidR="00CF3A1F" w:rsidRDefault="00CF3A1F">
      <w:pPr>
        <w:spacing w:line="560" w:lineRule="exact"/>
        <w:rPr>
          <w:rFonts w:ascii="仿宋_GB2312" w:eastAsia="仿宋_GB2312"/>
          <w:sz w:val="30"/>
          <w:szCs w:val="30"/>
        </w:rPr>
      </w:pPr>
    </w:p>
    <w:sectPr w:rsidR="00CF3A1F">
      <w:pgSz w:w="11906" w:h="16838"/>
      <w:pgMar w:top="1440" w:right="1531" w:bottom="1440"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5"/>
    <w:rsid w:val="00002F52"/>
    <w:rsid w:val="0001253A"/>
    <w:rsid w:val="000167FA"/>
    <w:rsid w:val="000203AB"/>
    <w:rsid w:val="00021153"/>
    <w:rsid w:val="00022DEC"/>
    <w:rsid w:val="000313FC"/>
    <w:rsid w:val="00037108"/>
    <w:rsid w:val="000427F7"/>
    <w:rsid w:val="000546D3"/>
    <w:rsid w:val="000716BB"/>
    <w:rsid w:val="00075875"/>
    <w:rsid w:val="000807D2"/>
    <w:rsid w:val="000905A6"/>
    <w:rsid w:val="00091CE3"/>
    <w:rsid w:val="00092740"/>
    <w:rsid w:val="000B6B1A"/>
    <w:rsid w:val="000C1185"/>
    <w:rsid w:val="000D0F35"/>
    <w:rsid w:val="000D3632"/>
    <w:rsid w:val="000D3939"/>
    <w:rsid w:val="000E3E59"/>
    <w:rsid w:val="000F4E11"/>
    <w:rsid w:val="000F6BFF"/>
    <w:rsid w:val="00117E98"/>
    <w:rsid w:val="001378D6"/>
    <w:rsid w:val="0015133B"/>
    <w:rsid w:val="00160CB2"/>
    <w:rsid w:val="00167C36"/>
    <w:rsid w:val="001867B0"/>
    <w:rsid w:val="00190216"/>
    <w:rsid w:val="00194B34"/>
    <w:rsid w:val="001A1B6E"/>
    <w:rsid w:val="001A73EB"/>
    <w:rsid w:val="001B002C"/>
    <w:rsid w:val="001B0892"/>
    <w:rsid w:val="001B30F5"/>
    <w:rsid w:val="001B6B95"/>
    <w:rsid w:val="001C23EE"/>
    <w:rsid w:val="001C4CF6"/>
    <w:rsid w:val="001C5B05"/>
    <w:rsid w:val="001C6044"/>
    <w:rsid w:val="001D42F9"/>
    <w:rsid w:val="001F7F7A"/>
    <w:rsid w:val="00210EC2"/>
    <w:rsid w:val="00217DF0"/>
    <w:rsid w:val="00220917"/>
    <w:rsid w:val="002232B5"/>
    <w:rsid w:val="00225C79"/>
    <w:rsid w:val="002309EE"/>
    <w:rsid w:val="00230CAF"/>
    <w:rsid w:val="002440B9"/>
    <w:rsid w:val="00246AB2"/>
    <w:rsid w:val="00246D89"/>
    <w:rsid w:val="00260318"/>
    <w:rsid w:val="00262FEB"/>
    <w:rsid w:val="00274127"/>
    <w:rsid w:val="002846FF"/>
    <w:rsid w:val="00290761"/>
    <w:rsid w:val="0029317F"/>
    <w:rsid w:val="002A352E"/>
    <w:rsid w:val="002A4B90"/>
    <w:rsid w:val="002B0CD8"/>
    <w:rsid w:val="002E142E"/>
    <w:rsid w:val="002E1CE8"/>
    <w:rsid w:val="002E4C39"/>
    <w:rsid w:val="002F2932"/>
    <w:rsid w:val="002F470A"/>
    <w:rsid w:val="0030126F"/>
    <w:rsid w:val="00310A69"/>
    <w:rsid w:val="00310B94"/>
    <w:rsid w:val="00333B00"/>
    <w:rsid w:val="00334515"/>
    <w:rsid w:val="00334F84"/>
    <w:rsid w:val="00336E42"/>
    <w:rsid w:val="00340333"/>
    <w:rsid w:val="00340950"/>
    <w:rsid w:val="00370CAE"/>
    <w:rsid w:val="00382669"/>
    <w:rsid w:val="00382735"/>
    <w:rsid w:val="003A1723"/>
    <w:rsid w:val="003B5154"/>
    <w:rsid w:val="003C2448"/>
    <w:rsid w:val="003C4E27"/>
    <w:rsid w:val="003C680E"/>
    <w:rsid w:val="003D0674"/>
    <w:rsid w:val="003D1902"/>
    <w:rsid w:val="003D31EC"/>
    <w:rsid w:val="003D5304"/>
    <w:rsid w:val="003F797D"/>
    <w:rsid w:val="00405954"/>
    <w:rsid w:val="00407AF8"/>
    <w:rsid w:val="0041687C"/>
    <w:rsid w:val="004246AD"/>
    <w:rsid w:val="00424798"/>
    <w:rsid w:val="004256C6"/>
    <w:rsid w:val="00425AAF"/>
    <w:rsid w:val="00437585"/>
    <w:rsid w:val="004468C3"/>
    <w:rsid w:val="00453F5F"/>
    <w:rsid w:val="004640C2"/>
    <w:rsid w:val="00464631"/>
    <w:rsid w:val="00465366"/>
    <w:rsid w:val="0046536C"/>
    <w:rsid w:val="0047046D"/>
    <w:rsid w:val="00472D46"/>
    <w:rsid w:val="00487C26"/>
    <w:rsid w:val="0049088D"/>
    <w:rsid w:val="00496C45"/>
    <w:rsid w:val="004A3099"/>
    <w:rsid w:val="004B0FCC"/>
    <w:rsid w:val="004C1726"/>
    <w:rsid w:val="004C50C8"/>
    <w:rsid w:val="004D7119"/>
    <w:rsid w:val="004E38E5"/>
    <w:rsid w:val="004E4482"/>
    <w:rsid w:val="004F57F5"/>
    <w:rsid w:val="00502E99"/>
    <w:rsid w:val="005114F0"/>
    <w:rsid w:val="00516CCD"/>
    <w:rsid w:val="00517B60"/>
    <w:rsid w:val="0052059B"/>
    <w:rsid w:val="00522D10"/>
    <w:rsid w:val="005233A2"/>
    <w:rsid w:val="0053561B"/>
    <w:rsid w:val="0053564E"/>
    <w:rsid w:val="00537A1C"/>
    <w:rsid w:val="005410A0"/>
    <w:rsid w:val="00541DEC"/>
    <w:rsid w:val="00543180"/>
    <w:rsid w:val="005456B8"/>
    <w:rsid w:val="005553B3"/>
    <w:rsid w:val="00562E1A"/>
    <w:rsid w:val="00566063"/>
    <w:rsid w:val="005802E9"/>
    <w:rsid w:val="005818DC"/>
    <w:rsid w:val="00591A51"/>
    <w:rsid w:val="00593A6D"/>
    <w:rsid w:val="00596364"/>
    <w:rsid w:val="005A4BC4"/>
    <w:rsid w:val="005B011B"/>
    <w:rsid w:val="005C25DF"/>
    <w:rsid w:val="005C57F2"/>
    <w:rsid w:val="005D14F7"/>
    <w:rsid w:val="005E583A"/>
    <w:rsid w:val="005E7C27"/>
    <w:rsid w:val="005F4EFB"/>
    <w:rsid w:val="00600FA5"/>
    <w:rsid w:val="0060629B"/>
    <w:rsid w:val="00606373"/>
    <w:rsid w:val="00607883"/>
    <w:rsid w:val="006108B3"/>
    <w:rsid w:val="00614626"/>
    <w:rsid w:val="00630858"/>
    <w:rsid w:val="0063239F"/>
    <w:rsid w:val="00636078"/>
    <w:rsid w:val="006512CE"/>
    <w:rsid w:val="00652D7F"/>
    <w:rsid w:val="00654636"/>
    <w:rsid w:val="00661DEA"/>
    <w:rsid w:val="006638AA"/>
    <w:rsid w:val="00663E17"/>
    <w:rsid w:val="00666B66"/>
    <w:rsid w:val="0067428B"/>
    <w:rsid w:val="00677DA3"/>
    <w:rsid w:val="006930DD"/>
    <w:rsid w:val="00694D48"/>
    <w:rsid w:val="006A27C6"/>
    <w:rsid w:val="006A4FEB"/>
    <w:rsid w:val="006B0492"/>
    <w:rsid w:val="006B4306"/>
    <w:rsid w:val="006C23F3"/>
    <w:rsid w:val="006C708E"/>
    <w:rsid w:val="006C72B5"/>
    <w:rsid w:val="006D00DD"/>
    <w:rsid w:val="006D4AFC"/>
    <w:rsid w:val="006E77D2"/>
    <w:rsid w:val="006F316B"/>
    <w:rsid w:val="006F57CE"/>
    <w:rsid w:val="00703F9B"/>
    <w:rsid w:val="00706126"/>
    <w:rsid w:val="007109EC"/>
    <w:rsid w:val="00716E3A"/>
    <w:rsid w:val="007213A8"/>
    <w:rsid w:val="00730D52"/>
    <w:rsid w:val="00733C19"/>
    <w:rsid w:val="00733E7F"/>
    <w:rsid w:val="007364E5"/>
    <w:rsid w:val="00740DE0"/>
    <w:rsid w:val="007463F1"/>
    <w:rsid w:val="0075147B"/>
    <w:rsid w:val="0075352E"/>
    <w:rsid w:val="00753821"/>
    <w:rsid w:val="00756D53"/>
    <w:rsid w:val="007606AF"/>
    <w:rsid w:val="00763707"/>
    <w:rsid w:val="00766C50"/>
    <w:rsid w:val="0076700F"/>
    <w:rsid w:val="00774568"/>
    <w:rsid w:val="007748F3"/>
    <w:rsid w:val="00775295"/>
    <w:rsid w:val="007770C6"/>
    <w:rsid w:val="00777F42"/>
    <w:rsid w:val="00783420"/>
    <w:rsid w:val="00783A13"/>
    <w:rsid w:val="00786D65"/>
    <w:rsid w:val="00791210"/>
    <w:rsid w:val="007A474D"/>
    <w:rsid w:val="007A4877"/>
    <w:rsid w:val="007B4809"/>
    <w:rsid w:val="007B7DDD"/>
    <w:rsid w:val="007C0C89"/>
    <w:rsid w:val="007C66D2"/>
    <w:rsid w:val="007D0B7C"/>
    <w:rsid w:val="007D1C45"/>
    <w:rsid w:val="007D2053"/>
    <w:rsid w:val="007D6882"/>
    <w:rsid w:val="007D7FC1"/>
    <w:rsid w:val="007E1766"/>
    <w:rsid w:val="007E5955"/>
    <w:rsid w:val="007F1AB9"/>
    <w:rsid w:val="007F45C7"/>
    <w:rsid w:val="007F5E2D"/>
    <w:rsid w:val="007F6FD5"/>
    <w:rsid w:val="00815624"/>
    <w:rsid w:val="00820C01"/>
    <w:rsid w:val="008230CF"/>
    <w:rsid w:val="00824347"/>
    <w:rsid w:val="008257F2"/>
    <w:rsid w:val="00846356"/>
    <w:rsid w:val="00846EBB"/>
    <w:rsid w:val="00847254"/>
    <w:rsid w:val="008509CB"/>
    <w:rsid w:val="00864CC1"/>
    <w:rsid w:val="00865384"/>
    <w:rsid w:val="00881DD6"/>
    <w:rsid w:val="00885504"/>
    <w:rsid w:val="00885EB6"/>
    <w:rsid w:val="00887027"/>
    <w:rsid w:val="00891243"/>
    <w:rsid w:val="00894324"/>
    <w:rsid w:val="00896039"/>
    <w:rsid w:val="00897BF1"/>
    <w:rsid w:val="008A101F"/>
    <w:rsid w:val="008A3AE0"/>
    <w:rsid w:val="008A4097"/>
    <w:rsid w:val="008A5513"/>
    <w:rsid w:val="008B547B"/>
    <w:rsid w:val="008B6D80"/>
    <w:rsid w:val="008B7ABA"/>
    <w:rsid w:val="008C0404"/>
    <w:rsid w:val="008C1E33"/>
    <w:rsid w:val="008D4964"/>
    <w:rsid w:val="008E0BD1"/>
    <w:rsid w:val="008E738D"/>
    <w:rsid w:val="008F104A"/>
    <w:rsid w:val="008F5786"/>
    <w:rsid w:val="00902005"/>
    <w:rsid w:val="00907739"/>
    <w:rsid w:val="00943439"/>
    <w:rsid w:val="00944EB0"/>
    <w:rsid w:val="00947C06"/>
    <w:rsid w:val="00951362"/>
    <w:rsid w:val="00952A60"/>
    <w:rsid w:val="00962BF0"/>
    <w:rsid w:val="00973273"/>
    <w:rsid w:val="009739E6"/>
    <w:rsid w:val="009742C3"/>
    <w:rsid w:val="00974470"/>
    <w:rsid w:val="009757C9"/>
    <w:rsid w:val="009766C3"/>
    <w:rsid w:val="009807A0"/>
    <w:rsid w:val="00980C7A"/>
    <w:rsid w:val="009829BD"/>
    <w:rsid w:val="00984B01"/>
    <w:rsid w:val="00985A56"/>
    <w:rsid w:val="009A2D00"/>
    <w:rsid w:val="009A58DC"/>
    <w:rsid w:val="009A7933"/>
    <w:rsid w:val="009B4EC6"/>
    <w:rsid w:val="009B6A3C"/>
    <w:rsid w:val="009B78D4"/>
    <w:rsid w:val="009C43C6"/>
    <w:rsid w:val="009D0BA0"/>
    <w:rsid w:val="009D1841"/>
    <w:rsid w:val="009D34EE"/>
    <w:rsid w:val="009E1041"/>
    <w:rsid w:val="009E403C"/>
    <w:rsid w:val="009F590A"/>
    <w:rsid w:val="009F6DAA"/>
    <w:rsid w:val="00A008FA"/>
    <w:rsid w:val="00A00CB7"/>
    <w:rsid w:val="00A121E0"/>
    <w:rsid w:val="00A200EC"/>
    <w:rsid w:val="00A23648"/>
    <w:rsid w:val="00A2442C"/>
    <w:rsid w:val="00A35189"/>
    <w:rsid w:val="00A365B0"/>
    <w:rsid w:val="00A3691F"/>
    <w:rsid w:val="00A619BF"/>
    <w:rsid w:val="00A72E04"/>
    <w:rsid w:val="00A74349"/>
    <w:rsid w:val="00A758A6"/>
    <w:rsid w:val="00A759B4"/>
    <w:rsid w:val="00A866AF"/>
    <w:rsid w:val="00AB061E"/>
    <w:rsid w:val="00AC65E1"/>
    <w:rsid w:val="00AD19E0"/>
    <w:rsid w:val="00AD6563"/>
    <w:rsid w:val="00AD7984"/>
    <w:rsid w:val="00AF0122"/>
    <w:rsid w:val="00AF23B9"/>
    <w:rsid w:val="00AF24EF"/>
    <w:rsid w:val="00AF3A5A"/>
    <w:rsid w:val="00AF5ED3"/>
    <w:rsid w:val="00B01FB1"/>
    <w:rsid w:val="00B04F91"/>
    <w:rsid w:val="00B2272C"/>
    <w:rsid w:val="00B27140"/>
    <w:rsid w:val="00B31411"/>
    <w:rsid w:val="00B34FB7"/>
    <w:rsid w:val="00B36EB0"/>
    <w:rsid w:val="00B37983"/>
    <w:rsid w:val="00B44A03"/>
    <w:rsid w:val="00B44E26"/>
    <w:rsid w:val="00B5162F"/>
    <w:rsid w:val="00B53282"/>
    <w:rsid w:val="00B57365"/>
    <w:rsid w:val="00B62F18"/>
    <w:rsid w:val="00B678E4"/>
    <w:rsid w:val="00B70AB2"/>
    <w:rsid w:val="00B73079"/>
    <w:rsid w:val="00B82B9C"/>
    <w:rsid w:val="00B8405A"/>
    <w:rsid w:val="00B974E8"/>
    <w:rsid w:val="00BA02C2"/>
    <w:rsid w:val="00BA2E63"/>
    <w:rsid w:val="00BB4FB7"/>
    <w:rsid w:val="00BC3198"/>
    <w:rsid w:val="00BC40DD"/>
    <w:rsid w:val="00BC75CD"/>
    <w:rsid w:val="00BD0962"/>
    <w:rsid w:val="00BE24CA"/>
    <w:rsid w:val="00C0028A"/>
    <w:rsid w:val="00C00FD5"/>
    <w:rsid w:val="00C054CB"/>
    <w:rsid w:val="00C101AD"/>
    <w:rsid w:val="00C10220"/>
    <w:rsid w:val="00C1387F"/>
    <w:rsid w:val="00C15DDE"/>
    <w:rsid w:val="00C179D5"/>
    <w:rsid w:val="00C20B1A"/>
    <w:rsid w:val="00C23C22"/>
    <w:rsid w:val="00C276D0"/>
    <w:rsid w:val="00C300BD"/>
    <w:rsid w:val="00C513C2"/>
    <w:rsid w:val="00C51E9F"/>
    <w:rsid w:val="00C5557C"/>
    <w:rsid w:val="00C55C7A"/>
    <w:rsid w:val="00C567E6"/>
    <w:rsid w:val="00C65AAB"/>
    <w:rsid w:val="00C6606D"/>
    <w:rsid w:val="00C83506"/>
    <w:rsid w:val="00C87FE8"/>
    <w:rsid w:val="00C90C45"/>
    <w:rsid w:val="00C932A2"/>
    <w:rsid w:val="00CA12FC"/>
    <w:rsid w:val="00CA2CB1"/>
    <w:rsid w:val="00CA3E29"/>
    <w:rsid w:val="00CB3D97"/>
    <w:rsid w:val="00CB6158"/>
    <w:rsid w:val="00CB7E91"/>
    <w:rsid w:val="00CC124F"/>
    <w:rsid w:val="00CC2E40"/>
    <w:rsid w:val="00CC7CF9"/>
    <w:rsid w:val="00CD0FE2"/>
    <w:rsid w:val="00CD2834"/>
    <w:rsid w:val="00CD34D5"/>
    <w:rsid w:val="00CD53D6"/>
    <w:rsid w:val="00CD6513"/>
    <w:rsid w:val="00CE3DB3"/>
    <w:rsid w:val="00CF1D04"/>
    <w:rsid w:val="00CF2813"/>
    <w:rsid w:val="00CF2DE4"/>
    <w:rsid w:val="00CF3A1F"/>
    <w:rsid w:val="00CF3B97"/>
    <w:rsid w:val="00CF658D"/>
    <w:rsid w:val="00CF6897"/>
    <w:rsid w:val="00D02DB3"/>
    <w:rsid w:val="00D03114"/>
    <w:rsid w:val="00D033C9"/>
    <w:rsid w:val="00D04801"/>
    <w:rsid w:val="00D160FA"/>
    <w:rsid w:val="00D17861"/>
    <w:rsid w:val="00D231E8"/>
    <w:rsid w:val="00D25DCB"/>
    <w:rsid w:val="00D35E57"/>
    <w:rsid w:val="00D405B0"/>
    <w:rsid w:val="00D47DAB"/>
    <w:rsid w:val="00D50E40"/>
    <w:rsid w:val="00D56F28"/>
    <w:rsid w:val="00D61B26"/>
    <w:rsid w:val="00D63C96"/>
    <w:rsid w:val="00D642A2"/>
    <w:rsid w:val="00D75C7D"/>
    <w:rsid w:val="00D91731"/>
    <w:rsid w:val="00D9268C"/>
    <w:rsid w:val="00D93620"/>
    <w:rsid w:val="00D9431F"/>
    <w:rsid w:val="00D95C4C"/>
    <w:rsid w:val="00D9637E"/>
    <w:rsid w:val="00DA56C1"/>
    <w:rsid w:val="00DA7473"/>
    <w:rsid w:val="00DB4112"/>
    <w:rsid w:val="00DB4679"/>
    <w:rsid w:val="00DB7908"/>
    <w:rsid w:val="00DB79B9"/>
    <w:rsid w:val="00DC5FB4"/>
    <w:rsid w:val="00DD037C"/>
    <w:rsid w:val="00DD24B8"/>
    <w:rsid w:val="00DD328D"/>
    <w:rsid w:val="00DD6E60"/>
    <w:rsid w:val="00DE18A9"/>
    <w:rsid w:val="00DE4719"/>
    <w:rsid w:val="00DE62ED"/>
    <w:rsid w:val="00DF66CB"/>
    <w:rsid w:val="00E07217"/>
    <w:rsid w:val="00E15D8A"/>
    <w:rsid w:val="00E16BAA"/>
    <w:rsid w:val="00E21262"/>
    <w:rsid w:val="00E2412D"/>
    <w:rsid w:val="00E247F2"/>
    <w:rsid w:val="00E26487"/>
    <w:rsid w:val="00E337E7"/>
    <w:rsid w:val="00E3439A"/>
    <w:rsid w:val="00E46951"/>
    <w:rsid w:val="00E548FF"/>
    <w:rsid w:val="00E60B0B"/>
    <w:rsid w:val="00E63305"/>
    <w:rsid w:val="00E74B9C"/>
    <w:rsid w:val="00E80642"/>
    <w:rsid w:val="00EA5BB2"/>
    <w:rsid w:val="00EB2A14"/>
    <w:rsid w:val="00ED364F"/>
    <w:rsid w:val="00ED5D8E"/>
    <w:rsid w:val="00EE3A74"/>
    <w:rsid w:val="00EF3091"/>
    <w:rsid w:val="00EF5403"/>
    <w:rsid w:val="00F02D1B"/>
    <w:rsid w:val="00F0388F"/>
    <w:rsid w:val="00F07006"/>
    <w:rsid w:val="00F15F98"/>
    <w:rsid w:val="00F17BA8"/>
    <w:rsid w:val="00F30B05"/>
    <w:rsid w:val="00F30F9C"/>
    <w:rsid w:val="00F32DC6"/>
    <w:rsid w:val="00F40252"/>
    <w:rsid w:val="00F51FE6"/>
    <w:rsid w:val="00F5428D"/>
    <w:rsid w:val="00F725BF"/>
    <w:rsid w:val="00F72DFB"/>
    <w:rsid w:val="00F83F90"/>
    <w:rsid w:val="00F8462C"/>
    <w:rsid w:val="00F92DA5"/>
    <w:rsid w:val="00FA171B"/>
    <w:rsid w:val="00FB37D7"/>
    <w:rsid w:val="00FB4016"/>
    <w:rsid w:val="00FB7093"/>
    <w:rsid w:val="00FC4DE8"/>
    <w:rsid w:val="00FD1650"/>
    <w:rsid w:val="00FD436C"/>
    <w:rsid w:val="00FD4EF5"/>
    <w:rsid w:val="00FE1B07"/>
    <w:rsid w:val="00FE5792"/>
    <w:rsid w:val="00FF38C4"/>
    <w:rsid w:val="00FF77F8"/>
    <w:rsid w:val="023E7635"/>
    <w:rsid w:val="026723AE"/>
    <w:rsid w:val="06FB13D0"/>
    <w:rsid w:val="07A9689E"/>
    <w:rsid w:val="08B50DDC"/>
    <w:rsid w:val="09A3359B"/>
    <w:rsid w:val="09CD305F"/>
    <w:rsid w:val="0D685759"/>
    <w:rsid w:val="0FA27EFF"/>
    <w:rsid w:val="0FE4395C"/>
    <w:rsid w:val="115905C0"/>
    <w:rsid w:val="11DF7D13"/>
    <w:rsid w:val="12FE16DE"/>
    <w:rsid w:val="13116761"/>
    <w:rsid w:val="1434297B"/>
    <w:rsid w:val="15487C9D"/>
    <w:rsid w:val="160C5E22"/>
    <w:rsid w:val="16914BBA"/>
    <w:rsid w:val="18F7420B"/>
    <w:rsid w:val="19922A84"/>
    <w:rsid w:val="1BC43FC5"/>
    <w:rsid w:val="1C450524"/>
    <w:rsid w:val="1E146B6E"/>
    <w:rsid w:val="1F497CB8"/>
    <w:rsid w:val="1FB5720F"/>
    <w:rsid w:val="20C225C8"/>
    <w:rsid w:val="20EC152B"/>
    <w:rsid w:val="219C585E"/>
    <w:rsid w:val="239D7CBC"/>
    <w:rsid w:val="27272172"/>
    <w:rsid w:val="29662771"/>
    <w:rsid w:val="2A2F6754"/>
    <w:rsid w:val="2BB20898"/>
    <w:rsid w:val="2D3C74D1"/>
    <w:rsid w:val="327268F0"/>
    <w:rsid w:val="35DF609F"/>
    <w:rsid w:val="37971FD7"/>
    <w:rsid w:val="3B675977"/>
    <w:rsid w:val="3C454B2D"/>
    <w:rsid w:val="43A00468"/>
    <w:rsid w:val="473A05F9"/>
    <w:rsid w:val="482E30CF"/>
    <w:rsid w:val="48B86A68"/>
    <w:rsid w:val="4C23351E"/>
    <w:rsid w:val="4C92058D"/>
    <w:rsid w:val="52D8157B"/>
    <w:rsid w:val="531C46E2"/>
    <w:rsid w:val="56632A8D"/>
    <w:rsid w:val="58D103B6"/>
    <w:rsid w:val="59AD4EA6"/>
    <w:rsid w:val="5B454B80"/>
    <w:rsid w:val="60002769"/>
    <w:rsid w:val="63CD06E9"/>
    <w:rsid w:val="658A2B0F"/>
    <w:rsid w:val="69644F1D"/>
    <w:rsid w:val="6F6A4922"/>
    <w:rsid w:val="76E118FB"/>
    <w:rsid w:val="77C875FF"/>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560" w:lineRule="exact"/>
      <w:ind w:firstLine="624"/>
      <w:jc w:val="left"/>
      <w:textAlignment w:val="baseline"/>
    </w:pPr>
    <w:rPr>
      <w:rFonts w:ascii="仿宋_GB2312" w:eastAsia="仿宋_GB2312" w:cs="仿宋_GB2312"/>
      <w:kern w:val="0"/>
      <w:sz w:val="32"/>
      <w:szCs w:val="32"/>
    </w:rPr>
  </w:style>
  <w:style w:type="paragraph" w:styleId="a4">
    <w:name w:val="annotation text"/>
    <w:basedOn w:val="a"/>
    <w:semiHidden/>
    <w:qFormat/>
    <w:pPr>
      <w:jc w:val="left"/>
    </w:pPr>
  </w:style>
  <w:style w:type="paragraph" w:styleId="a5">
    <w:name w:val="Body Text Indent"/>
    <w:basedOn w:val="a"/>
    <w:link w:val="Char"/>
    <w:pPr>
      <w:spacing w:before="100" w:beforeAutospacing="1" w:after="100" w:afterAutospacing="1" w:line="440" w:lineRule="exact"/>
      <w:ind w:firstLineChars="300" w:firstLine="720"/>
      <w:jc w:val="left"/>
    </w:pPr>
    <w:rPr>
      <w:sz w:val="24"/>
    </w:rPr>
  </w:style>
  <w:style w:type="paragraph" w:styleId="a6">
    <w:name w:val="Date"/>
    <w:basedOn w:val="a"/>
    <w:next w:val="a"/>
    <w:link w:val="Char0"/>
    <w:pPr>
      <w:ind w:leftChars="2500" w:left="100"/>
    </w:p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qFormat/>
    <w:rPr>
      <w:color w:val="0000FF"/>
      <w:u w:val="single"/>
    </w:rPr>
  </w:style>
  <w:style w:type="character" w:styleId="ae">
    <w:name w:val="annotation reference"/>
    <w:semiHidden/>
    <w:rPr>
      <w:sz w:val="21"/>
      <w:szCs w:val="21"/>
    </w:rPr>
  </w:style>
  <w:style w:type="table" w:styleId="af">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link w:val="a9"/>
    <w:qFormat/>
    <w:rPr>
      <w:kern w:val="2"/>
      <w:sz w:val="18"/>
      <w:szCs w:val="18"/>
    </w:rPr>
  </w:style>
  <w:style w:type="character" w:customStyle="1" w:styleId="Char2">
    <w:name w:val="页脚 Char"/>
    <w:link w:val="a8"/>
    <w:qFormat/>
    <w:rPr>
      <w:kern w:val="2"/>
      <w:sz w:val="18"/>
      <w:szCs w:val="18"/>
    </w:rPr>
  </w:style>
  <w:style w:type="character" w:customStyle="1" w:styleId="Char0">
    <w:name w:val="日期 Char"/>
    <w:link w:val="a6"/>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5"/>
    <w:qFormat/>
    <w:rPr>
      <w:kern w:val="2"/>
      <w:sz w:val="24"/>
      <w:szCs w:val="24"/>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批注框文本 Char"/>
    <w:basedOn w:val="a0"/>
    <w:link w:val="a7"/>
    <w:qFormat/>
    <w:locked/>
    <w:rPr>
      <w:kern w:val="2"/>
      <w:sz w:val="18"/>
      <w:szCs w:val="18"/>
    </w:rPr>
  </w:style>
  <w:style w:type="paragraph" w:customStyle="1" w:styleId="Char4">
    <w:name w:val="Char"/>
    <w:basedOn w:val="a"/>
    <w:qFormat/>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560" w:lineRule="exact"/>
      <w:ind w:firstLine="624"/>
      <w:jc w:val="left"/>
      <w:textAlignment w:val="baseline"/>
    </w:pPr>
    <w:rPr>
      <w:rFonts w:ascii="仿宋_GB2312" w:eastAsia="仿宋_GB2312" w:cs="仿宋_GB2312"/>
      <w:kern w:val="0"/>
      <w:sz w:val="32"/>
      <w:szCs w:val="32"/>
    </w:rPr>
  </w:style>
  <w:style w:type="paragraph" w:styleId="a4">
    <w:name w:val="annotation text"/>
    <w:basedOn w:val="a"/>
    <w:semiHidden/>
    <w:qFormat/>
    <w:pPr>
      <w:jc w:val="left"/>
    </w:pPr>
  </w:style>
  <w:style w:type="paragraph" w:styleId="a5">
    <w:name w:val="Body Text Indent"/>
    <w:basedOn w:val="a"/>
    <w:link w:val="Char"/>
    <w:pPr>
      <w:spacing w:before="100" w:beforeAutospacing="1" w:after="100" w:afterAutospacing="1" w:line="440" w:lineRule="exact"/>
      <w:ind w:firstLineChars="300" w:firstLine="720"/>
      <w:jc w:val="left"/>
    </w:pPr>
    <w:rPr>
      <w:sz w:val="24"/>
    </w:rPr>
  </w:style>
  <w:style w:type="paragraph" w:styleId="a6">
    <w:name w:val="Date"/>
    <w:basedOn w:val="a"/>
    <w:next w:val="a"/>
    <w:link w:val="Char0"/>
    <w:pPr>
      <w:ind w:leftChars="2500" w:left="100"/>
    </w:p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character" w:styleId="ab">
    <w:name w:val="page number"/>
    <w:basedOn w:val="a0"/>
    <w:qFormat/>
  </w:style>
  <w:style w:type="character" w:styleId="ac">
    <w:name w:val="FollowedHyperlink"/>
    <w:basedOn w:val="a0"/>
    <w:qFormat/>
    <w:rPr>
      <w:color w:val="800080" w:themeColor="followedHyperlink"/>
      <w:u w:val="single"/>
    </w:rPr>
  </w:style>
  <w:style w:type="character" w:styleId="ad">
    <w:name w:val="Hyperlink"/>
    <w:qFormat/>
    <w:rPr>
      <w:color w:val="0000FF"/>
      <w:u w:val="single"/>
    </w:rPr>
  </w:style>
  <w:style w:type="character" w:styleId="ae">
    <w:name w:val="annotation reference"/>
    <w:semiHidden/>
    <w:rPr>
      <w:sz w:val="21"/>
      <w:szCs w:val="21"/>
    </w:rPr>
  </w:style>
  <w:style w:type="table" w:styleId="af">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link w:val="a9"/>
    <w:qFormat/>
    <w:rPr>
      <w:kern w:val="2"/>
      <w:sz w:val="18"/>
      <w:szCs w:val="18"/>
    </w:rPr>
  </w:style>
  <w:style w:type="character" w:customStyle="1" w:styleId="Char2">
    <w:name w:val="页脚 Char"/>
    <w:link w:val="a8"/>
    <w:qFormat/>
    <w:rPr>
      <w:kern w:val="2"/>
      <w:sz w:val="18"/>
      <w:szCs w:val="18"/>
    </w:rPr>
  </w:style>
  <w:style w:type="character" w:customStyle="1" w:styleId="Char0">
    <w:name w:val="日期 Char"/>
    <w:link w:val="a6"/>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5"/>
    <w:qFormat/>
    <w:rPr>
      <w:kern w:val="2"/>
      <w:sz w:val="24"/>
      <w:szCs w:val="24"/>
    </w:rPr>
  </w:style>
  <w:style w:type="paragraph" w:styleId="af0">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Char1">
    <w:name w:val="批注框文本 Char"/>
    <w:basedOn w:val="a0"/>
    <w:link w:val="a7"/>
    <w:qFormat/>
    <w:locked/>
    <w:rPr>
      <w:kern w:val="2"/>
      <w:sz w:val="18"/>
      <w:szCs w:val="18"/>
    </w:rPr>
  </w:style>
  <w:style w:type="paragraph" w:customStyle="1" w:styleId="Char4">
    <w:name w:val="Char"/>
    <w:basedOn w:val="a"/>
    <w:qFormat/>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0005;&#23376;&#25991;&#26723;&#21457;&#36865;&#33267;jyk@hp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cp:revision>
  <cp:lastPrinted>2019-04-02T01:02:00Z</cp:lastPrinted>
  <dcterms:created xsi:type="dcterms:W3CDTF">2019-04-08T06:45:00Z</dcterms:created>
  <dcterms:modified xsi:type="dcterms:W3CDTF">2019-04-09T00:35:00Z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2052-11.1.0.7983</vt:lpwstr>
  </property>
</Properties>
</file>