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F1" w:rsidRDefault="00B741F1" w:rsidP="00B741F1">
      <w:pPr>
        <w:spacing w:line="52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2018-2019学年</w:t>
      </w:r>
    </w:p>
    <w:p w:rsidR="00B741F1" w:rsidRDefault="00B741F1" w:rsidP="00B741F1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第二学期第</w:t>
      </w:r>
      <w:r>
        <w:rPr>
          <w:rFonts w:ascii="黑体" w:eastAsia="黑体" w:hAnsi="宋体" w:hint="eastAsia"/>
          <w:b/>
          <w:sz w:val="44"/>
          <w:szCs w:val="44"/>
        </w:rPr>
        <w:t>八</w:t>
      </w:r>
      <w:r>
        <w:rPr>
          <w:rFonts w:ascii="黑体" w:eastAsia="黑体" w:hAnsi="宋体" w:hint="eastAsia"/>
          <w:b/>
          <w:sz w:val="44"/>
          <w:szCs w:val="44"/>
        </w:rPr>
        <w:t>周教务工作通知</w:t>
      </w:r>
    </w:p>
    <w:p w:rsidR="00EB04B0" w:rsidRPr="00B741F1" w:rsidRDefault="00E20E76" w:rsidP="00B741F1">
      <w:pPr>
        <w:spacing w:beforeLines="100" w:before="312"/>
        <w:jc w:val="left"/>
        <w:rPr>
          <w:rFonts w:ascii="黑体" w:eastAsia="黑体" w:hAnsi="黑体" w:hint="eastAsia"/>
          <w:b/>
          <w:bCs/>
          <w:sz w:val="32"/>
          <w:szCs w:val="32"/>
        </w:rPr>
      </w:pPr>
      <w:r w:rsidRPr="00B741F1"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Pr="00B741F1">
        <w:rPr>
          <w:rFonts w:ascii="黑体" w:eastAsia="黑体" w:hAnsi="黑体" w:hint="eastAsia"/>
          <w:b/>
          <w:bCs/>
          <w:sz w:val="32"/>
          <w:szCs w:val="32"/>
        </w:rPr>
        <w:t>2019</w:t>
      </w:r>
      <w:r w:rsidR="00CA1418">
        <w:rPr>
          <w:rFonts w:ascii="黑体" w:eastAsia="黑体" w:hAnsi="黑体" w:hint="eastAsia"/>
          <w:b/>
          <w:bCs/>
          <w:sz w:val="32"/>
          <w:szCs w:val="32"/>
        </w:rPr>
        <w:t>年</w:t>
      </w:r>
      <w:r w:rsidRPr="00B741F1">
        <w:rPr>
          <w:rFonts w:ascii="黑体" w:eastAsia="黑体" w:hAnsi="黑体" w:hint="eastAsia"/>
          <w:b/>
          <w:bCs/>
          <w:sz w:val="32"/>
          <w:szCs w:val="32"/>
        </w:rPr>
        <w:t>“互联网</w:t>
      </w:r>
      <w:r w:rsidRPr="00B741F1">
        <w:rPr>
          <w:rFonts w:ascii="黑体" w:eastAsia="黑体" w:hAnsi="黑体" w:hint="eastAsia"/>
          <w:b/>
          <w:bCs/>
          <w:sz w:val="32"/>
          <w:szCs w:val="32"/>
        </w:rPr>
        <w:t>+</w:t>
      </w:r>
      <w:r w:rsidRPr="00B741F1">
        <w:rPr>
          <w:rFonts w:ascii="黑体" w:eastAsia="黑体" w:hAnsi="黑体" w:hint="eastAsia"/>
          <w:b/>
          <w:bCs/>
          <w:sz w:val="32"/>
          <w:szCs w:val="32"/>
        </w:rPr>
        <w:t>”大学生创新创业大赛学院工作方案</w:t>
      </w:r>
    </w:p>
    <w:p w:rsidR="00EB04B0" w:rsidRPr="00B741F1" w:rsidRDefault="00E20E76" w:rsidP="00B741F1">
      <w:pPr>
        <w:spacing w:beforeLines="50" w:before="156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B741F1">
        <w:rPr>
          <w:rFonts w:ascii="仿宋_GB2312" w:eastAsia="仿宋_GB2312" w:hint="eastAsia"/>
          <w:sz w:val="30"/>
          <w:szCs w:val="30"/>
        </w:rPr>
        <w:t>为贯彻落实《河南理工大学关于举办</w:t>
      </w:r>
      <w:r w:rsidRPr="00B741F1">
        <w:rPr>
          <w:rFonts w:ascii="仿宋_GB2312" w:eastAsia="仿宋_GB2312" w:hint="eastAsia"/>
          <w:sz w:val="30"/>
          <w:szCs w:val="30"/>
        </w:rPr>
        <w:t>2019</w:t>
      </w:r>
      <w:r w:rsidRPr="00B741F1">
        <w:rPr>
          <w:rFonts w:ascii="仿宋_GB2312" w:eastAsia="仿宋_GB2312" w:hint="eastAsia"/>
          <w:sz w:val="30"/>
          <w:szCs w:val="30"/>
        </w:rPr>
        <w:t>年“互联网</w:t>
      </w:r>
      <w:r w:rsidRPr="00B741F1">
        <w:rPr>
          <w:rFonts w:ascii="仿宋_GB2312" w:eastAsia="仿宋_GB2312" w:hint="eastAsia"/>
          <w:sz w:val="30"/>
          <w:szCs w:val="30"/>
        </w:rPr>
        <w:t>+</w:t>
      </w:r>
      <w:r w:rsidRPr="00B741F1">
        <w:rPr>
          <w:rFonts w:ascii="仿宋_GB2312" w:eastAsia="仿宋_GB2312" w:hint="eastAsia"/>
          <w:sz w:val="30"/>
          <w:szCs w:val="30"/>
        </w:rPr>
        <w:t>大学生创新创业大赛的通知</w:t>
      </w:r>
      <w:r w:rsidRPr="00B741F1">
        <w:rPr>
          <w:rFonts w:ascii="仿宋_GB2312" w:eastAsia="仿宋_GB2312" w:hint="eastAsia"/>
          <w:sz w:val="30"/>
          <w:szCs w:val="30"/>
        </w:rPr>
        <w:t>(</w:t>
      </w:r>
      <w:r w:rsidRPr="00B741F1">
        <w:rPr>
          <w:rFonts w:ascii="仿宋_GB2312" w:eastAsia="仿宋_GB2312" w:hint="eastAsia"/>
          <w:sz w:val="30"/>
          <w:szCs w:val="30"/>
        </w:rPr>
        <w:t>工作通知</w:t>
      </w:r>
      <w:r w:rsidRPr="00B741F1">
        <w:rPr>
          <w:rFonts w:ascii="仿宋_GB2312" w:eastAsia="仿宋_GB2312" w:hint="eastAsia"/>
          <w:sz w:val="30"/>
          <w:szCs w:val="30"/>
        </w:rPr>
        <w:t>[2019]1</w:t>
      </w:r>
      <w:r w:rsidRPr="00B741F1">
        <w:rPr>
          <w:rFonts w:ascii="仿宋_GB2312" w:eastAsia="仿宋_GB2312" w:hint="eastAsia"/>
          <w:sz w:val="30"/>
          <w:szCs w:val="30"/>
        </w:rPr>
        <w:t>号</w:t>
      </w:r>
      <w:r w:rsidRPr="00B741F1">
        <w:rPr>
          <w:rFonts w:ascii="仿宋_GB2312" w:eastAsia="仿宋_GB2312" w:hint="eastAsia"/>
          <w:sz w:val="30"/>
          <w:szCs w:val="30"/>
        </w:rPr>
        <w:t>)</w:t>
      </w:r>
      <w:r w:rsidRPr="00B741F1">
        <w:rPr>
          <w:rFonts w:ascii="仿宋_GB2312" w:eastAsia="仿宋_GB2312" w:hint="eastAsia"/>
          <w:sz w:val="30"/>
          <w:szCs w:val="30"/>
        </w:rPr>
        <w:t>”》精神，经学院研究，成立电气学院互联网</w:t>
      </w:r>
      <w:r w:rsidRPr="00B741F1">
        <w:rPr>
          <w:rFonts w:ascii="仿宋_GB2312" w:eastAsia="仿宋_GB2312" w:hint="eastAsia"/>
          <w:sz w:val="30"/>
          <w:szCs w:val="30"/>
        </w:rPr>
        <w:t>+</w:t>
      </w:r>
      <w:r w:rsidRPr="00B741F1">
        <w:rPr>
          <w:rFonts w:ascii="仿宋_GB2312" w:eastAsia="仿宋_GB2312" w:hint="eastAsia"/>
          <w:sz w:val="30"/>
          <w:szCs w:val="30"/>
        </w:rPr>
        <w:t>大学</w:t>
      </w:r>
      <w:bookmarkStart w:id="0" w:name="_GoBack"/>
      <w:bookmarkEnd w:id="0"/>
      <w:r w:rsidRPr="00B741F1">
        <w:rPr>
          <w:rFonts w:ascii="仿宋_GB2312" w:eastAsia="仿宋_GB2312" w:hint="eastAsia"/>
          <w:sz w:val="30"/>
          <w:szCs w:val="30"/>
        </w:rPr>
        <w:t>生创新创业大赛专项工作组。</w:t>
      </w:r>
    </w:p>
    <w:p w:rsidR="00EB04B0" w:rsidRPr="00B741F1" w:rsidRDefault="00B741F1" w:rsidP="00B741F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E20E76" w:rsidRPr="00B741F1">
        <w:rPr>
          <w:rFonts w:ascii="仿宋_GB2312" w:eastAsia="仿宋_GB2312" w:hint="eastAsia"/>
          <w:b/>
          <w:bCs/>
          <w:sz w:val="32"/>
          <w:szCs w:val="32"/>
        </w:rPr>
        <w:t>组织管理</w:t>
      </w:r>
    </w:p>
    <w:p w:rsidR="00EB04B0" w:rsidRPr="00B741F1" w:rsidRDefault="00E20E76" w:rsidP="00B741F1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B741F1">
        <w:rPr>
          <w:rFonts w:ascii="仿宋_GB2312" w:eastAsia="仿宋_GB2312" w:hint="eastAsia"/>
          <w:sz w:val="30"/>
          <w:szCs w:val="30"/>
        </w:rPr>
        <w:t>组长：王福忠</w:t>
      </w:r>
    </w:p>
    <w:p w:rsidR="00EB04B0" w:rsidRPr="00B741F1" w:rsidRDefault="00E20E76" w:rsidP="00B741F1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B741F1">
        <w:rPr>
          <w:rFonts w:ascii="仿宋_GB2312" w:eastAsia="仿宋_GB2312" w:hint="eastAsia"/>
          <w:sz w:val="30"/>
          <w:szCs w:val="30"/>
        </w:rPr>
        <w:t>副组长：王红旗、郑征、王瑞</w:t>
      </w:r>
    </w:p>
    <w:p w:rsidR="00EB04B0" w:rsidRPr="00B741F1" w:rsidRDefault="00E20E76" w:rsidP="00B741F1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B741F1">
        <w:rPr>
          <w:rFonts w:ascii="仿宋_GB2312" w:eastAsia="仿宋_GB2312" w:hint="eastAsia"/>
          <w:sz w:val="30"/>
          <w:szCs w:val="30"/>
        </w:rPr>
        <w:t>秘书：张伟（实验中心）</w:t>
      </w:r>
    </w:p>
    <w:p w:rsidR="00EB04B0" w:rsidRPr="00B741F1" w:rsidRDefault="00E20E76" w:rsidP="00B741F1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B741F1">
        <w:rPr>
          <w:rFonts w:ascii="仿宋_GB2312" w:eastAsia="仿宋_GB2312" w:hint="eastAsia"/>
          <w:sz w:val="30"/>
          <w:szCs w:val="30"/>
        </w:rPr>
        <w:t>成员：郭建锋、朱军、王帅、皇甫彩虹、王玉梅、乔美英、张宏伟、张新良、艾永乐、</w:t>
      </w:r>
      <w:r w:rsidRPr="00B741F1">
        <w:rPr>
          <w:rFonts w:ascii="仿宋_GB2312" w:eastAsia="仿宋_GB2312" w:hint="eastAsia"/>
          <w:sz w:val="30"/>
          <w:szCs w:val="30"/>
        </w:rPr>
        <w:t>上官璇峰、王允建、谢贝</w:t>
      </w:r>
      <w:proofErr w:type="gramStart"/>
      <w:r w:rsidRPr="00B741F1">
        <w:rPr>
          <w:rFonts w:ascii="仿宋_GB2312" w:eastAsia="仿宋_GB2312" w:hint="eastAsia"/>
          <w:sz w:val="30"/>
          <w:szCs w:val="30"/>
        </w:rPr>
        <w:t>贝</w:t>
      </w:r>
      <w:proofErr w:type="gramEnd"/>
    </w:p>
    <w:p w:rsidR="00EB04B0" w:rsidRPr="00B741F1" w:rsidRDefault="00B741F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E20E76" w:rsidRPr="00B741F1">
        <w:rPr>
          <w:rFonts w:ascii="仿宋_GB2312" w:eastAsia="仿宋_GB2312" w:hint="eastAsia"/>
          <w:b/>
          <w:bCs/>
          <w:sz w:val="32"/>
          <w:szCs w:val="32"/>
        </w:rPr>
        <w:t>赛项安排</w:t>
      </w:r>
    </w:p>
    <w:p w:rsidR="00B741F1" w:rsidRPr="00B741F1" w:rsidRDefault="00E20E76" w:rsidP="00B741F1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B741F1">
        <w:rPr>
          <w:rFonts w:ascii="仿宋_GB2312" w:eastAsia="仿宋_GB2312" w:hint="eastAsia"/>
          <w:sz w:val="30"/>
          <w:szCs w:val="30"/>
        </w:rPr>
        <w:t>按照学校要求，电气学院应承担本科生申报赛项不少于</w:t>
      </w:r>
      <w:r w:rsidRPr="00B741F1">
        <w:rPr>
          <w:rFonts w:ascii="仿宋_GB2312" w:eastAsia="仿宋_GB2312" w:hint="eastAsia"/>
          <w:sz w:val="30"/>
          <w:szCs w:val="30"/>
        </w:rPr>
        <w:t>196</w:t>
      </w:r>
      <w:r w:rsidRPr="00B741F1">
        <w:rPr>
          <w:rFonts w:ascii="仿宋_GB2312" w:eastAsia="仿宋_GB2312" w:hint="eastAsia"/>
          <w:sz w:val="30"/>
          <w:szCs w:val="30"/>
        </w:rPr>
        <w:t>项，研究生申报赛项不少于</w:t>
      </w:r>
      <w:r w:rsidRPr="00B741F1">
        <w:rPr>
          <w:rFonts w:ascii="仿宋_GB2312" w:eastAsia="仿宋_GB2312" w:hint="eastAsia"/>
          <w:sz w:val="30"/>
          <w:szCs w:val="30"/>
        </w:rPr>
        <w:t>9</w:t>
      </w:r>
      <w:r w:rsidRPr="00B741F1">
        <w:rPr>
          <w:rFonts w:ascii="仿宋_GB2312" w:eastAsia="仿宋_GB2312" w:hint="eastAsia"/>
          <w:sz w:val="30"/>
          <w:szCs w:val="30"/>
        </w:rPr>
        <w:t>项。为此，经学院研究，专职教师和辅导员大致按每人指导</w:t>
      </w:r>
      <w:r w:rsidRPr="00B741F1">
        <w:rPr>
          <w:rFonts w:ascii="仿宋_GB2312" w:eastAsia="仿宋_GB2312" w:hint="eastAsia"/>
          <w:sz w:val="30"/>
          <w:szCs w:val="30"/>
        </w:rPr>
        <w:t>2</w:t>
      </w:r>
      <w:r w:rsidRPr="00B741F1">
        <w:rPr>
          <w:rFonts w:ascii="仿宋_GB2312" w:eastAsia="仿宋_GB2312" w:hint="eastAsia"/>
          <w:sz w:val="30"/>
          <w:szCs w:val="30"/>
        </w:rPr>
        <w:t>个赛项的任务进行分解如下：</w:t>
      </w:r>
    </w:p>
    <w:p w:rsidR="00EB04B0" w:rsidRPr="00B741F1" w:rsidRDefault="00B741F1">
      <w:pPr>
        <w:ind w:firstLine="420"/>
        <w:rPr>
          <w:rFonts w:ascii="仿宋_GB2312" w:eastAsia="仿宋_GB2312" w:hint="eastAsia"/>
          <w:sz w:val="30"/>
          <w:szCs w:val="30"/>
        </w:rPr>
      </w:pPr>
      <w:r w:rsidRPr="00B741F1">
        <w:rPr>
          <w:rFonts w:ascii="仿宋_GB2312" w:eastAsia="仿宋_GB2312" w:hint="eastAsia"/>
          <w:sz w:val="30"/>
          <w:szCs w:val="30"/>
        </w:rPr>
        <w:t>1、</w:t>
      </w:r>
      <w:r w:rsidR="00E20E76" w:rsidRPr="00B741F1">
        <w:rPr>
          <w:rFonts w:ascii="仿宋_GB2312" w:eastAsia="仿宋_GB2312" w:hint="eastAsia"/>
          <w:sz w:val="30"/>
          <w:szCs w:val="30"/>
        </w:rPr>
        <w:t>本科生赛项</w:t>
      </w:r>
    </w:p>
    <w:tbl>
      <w:tblPr>
        <w:tblStyle w:val="a3"/>
        <w:tblW w:w="8122" w:type="dxa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1353"/>
        <w:gridCol w:w="1353"/>
        <w:gridCol w:w="1353"/>
        <w:gridCol w:w="1353"/>
        <w:gridCol w:w="1357"/>
      </w:tblGrid>
      <w:tr w:rsidR="00EB04B0" w:rsidRPr="00B741F1" w:rsidTr="00B741F1">
        <w:trPr>
          <w:trHeight w:hRule="exact" w:val="567"/>
          <w:tblHeader/>
          <w:jc w:val="center"/>
        </w:trPr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B741F1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B741F1">
              <w:rPr>
                <w:rFonts w:ascii="仿宋_GB2312" w:eastAsia="仿宋_GB2312" w:hint="eastAsia"/>
                <w:b/>
                <w:sz w:val="24"/>
              </w:rPr>
              <w:t>系室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B741F1">
              <w:rPr>
                <w:rFonts w:ascii="仿宋_GB2312" w:eastAsia="仿宋_GB2312" w:hint="eastAsia"/>
                <w:b/>
                <w:sz w:val="24"/>
              </w:rPr>
              <w:t>指导赛项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B741F1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B741F1">
              <w:rPr>
                <w:rFonts w:ascii="仿宋_GB2312" w:eastAsia="仿宋_GB2312" w:hint="eastAsia"/>
                <w:b/>
                <w:sz w:val="24"/>
              </w:rPr>
              <w:t>系室</w:t>
            </w:r>
          </w:p>
        </w:tc>
        <w:tc>
          <w:tcPr>
            <w:tcW w:w="1356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B741F1">
              <w:rPr>
                <w:rFonts w:ascii="仿宋_GB2312" w:eastAsia="仿宋_GB2312" w:hint="eastAsia"/>
                <w:b/>
                <w:sz w:val="24"/>
              </w:rPr>
              <w:t>指导赛项</w:t>
            </w:r>
          </w:p>
        </w:tc>
      </w:tr>
      <w:tr w:rsidR="00EB04B0" w:rsidRPr="00B741F1" w:rsidTr="00B741F1">
        <w:trPr>
          <w:trHeight w:hRule="exact" w:val="567"/>
          <w:jc w:val="center"/>
        </w:trPr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学工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电工电子</w:t>
            </w:r>
          </w:p>
        </w:tc>
        <w:tc>
          <w:tcPr>
            <w:tcW w:w="1356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22</w:t>
            </w:r>
          </w:p>
        </w:tc>
      </w:tr>
      <w:tr w:rsidR="00EB04B0" w:rsidRPr="00B741F1" w:rsidTr="00B741F1">
        <w:trPr>
          <w:trHeight w:hRule="exact" w:val="567"/>
          <w:jc w:val="center"/>
        </w:trPr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电力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电机</w:t>
            </w:r>
          </w:p>
        </w:tc>
        <w:tc>
          <w:tcPr>
            <w:tcW w:w="1356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6</w:t>
            </w:r>
          </w:p>
        </w:tc>
      </w:tr>
      <w:tr w:rsidR="00EB04B0" w:rsidRPr="00B741F1" w:rsidTr="00B741F1">
        <w:trPr>
          <w:trHeight w:hRule="exact" w:val="567"/>
          <w:jc w:val="center"/>
        </w:trPr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自动化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实验中心</w:t>
            </w:r>
          </w:p>
        </w:tc>
        <w:tc>
          <w:tcPr>
            <w:tcW w:w="1356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24</w:t>
            </w:r>
          </w:p>
        </w:tc>
      </w:tr>
      <w:tr w:rsidR="00EB04B0" w:rsidRPr="00B741F1" w:rsidTr="00B741F1">
        <w:trPr>
          <w:trHeight w:hRule="exact" w:val="567"/>
          <w:jc w:val="center"/>
        </w:trPr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B741F1">
              <w:rPr>
                <w:rFonts w:ascii="仿宋_GB2312" w:eastAsia="仿宋_GB2312" w:hint="eastAsia"/>
                <w:sz w:val="24"/>
              </w:rPr>
              <w:t>信控</w:t>
            </w:r>
            <w:proofErr w:type="gramEnd"/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电信中心</w:t>
            </w:r>
          </w:p>
        </w:tc>
        <w:tc>
          <w:tcPr>
            <w:tcW w:w="1356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8</w:t>
            </w:r>
          </w:p>
        </w:tc>
      </w:tr>
      <w:tr w:rsidR="00EB04B0" w:rsidRPr="00B741F1" w:rsidTr="00B741F1">
        <w:trPr>
          <w:trHeight w:hRule="exact" w:val="567"/>
          <w:jc w:val="center"/>
        </w:trPr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测仪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直驱电机</w:t>
            </w:r>
          </w:p>
        </w:tc>
        <w:tc>
          <w:tcPr>
            <w:tcW w:w="1356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741F1">
              <w:rPr>
                <w:rFonts w:ascii="仿宋_GB2312" w:eastAsia="仿宋_GB2312" w:hint="eastAsia"/>
                <w:sz w:val="24"/>
              </w:rPr>
              <w:t>4</w:t>
            </w:r>
          </w:p>
        </w:tc>
      </w:tr>
      <w:tr w:rsidR="00EB04B0" w:rsidRPr="00B741F1" w:rsidTr="00B741F1">
        <w:trPr>
          <w:trHeight w:hRule="exact" w:val="567"/>
          <w:jc w:val="center"/>
        </w:trPr>
        <w:tc>
          <w:tcPr>
            <w:tcW w:w="1353" w:type="dxa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B741F1">
              <w:rPr>
                <w:rFonts w:ascii="仿宋_GB2312" w:eastAsia="仿宋_GB2312" w:hint="eastAsia"/>
                <w:b/>
                <w:sz w:val="24"/>
              </w:rPr>
              <w:lastRenderedPageBreak/>
              <w:t>合计</w:t>
            </w:r>
          </w:p>
        </w:tc>
        <w:tc>
          <w:tcPr>
            <w:tcW w:w="6769" w:type="dxa"/>
            <w:gridSpan w:val="5"/>
            <w:vAlign w:val="center"/>
          </w:tcPr>
          <w:p w:rsidR="00EB04B0" w:rsidRPr="00B741F1" w:rsidRDefault="00E20E76" w:rsidP="00B741F1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B741F1">
              <w:rPr>
                <w:rFonts w:ascii="仿宋_GB2312" w:eastAsia="仿宋_GB2312" w:hint="eastAsia"/>
                <w:b/>
                <w:sz w:val="24"/>
              </w:rPr>
              <w:t>204</w:t>
            </w:r>
          </w:p>
        </w:tc>
      </w:tr>
    </w:tbl>
    <w:p w:rsidR="00EB04B0" w:rsidRPr="00B741F1" w:rsidRDefault="00B741F1" w:rsidP="00B741F1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B741F1">
        <w:rPr>
          <w:rFonts w:ascii="仿宋_GB2312" w:eastAsia="仿宋_GB2312" w:hint="eastAsia"/>
          <w:sz w:val="30"/>
          <w:szCs w:val="30"/>
        </w:rPr>
        <w:t>2、</w:t>
      </w:r>
      <w:r w:rsidR="00E20E76" w:rsidRPr="00B741F1">
        <w:rPr>
          <w:rFonts w:ascii="仿宋_GB2312" w:eastAsia="仿宋_GB2312" w:hint="eastAsia"/>
          <w:sz w:val="30"/>
          <w:szCs w:val="30"/>
        </w:rPr>
        <w:t>研究生赛项</w:t>
      </w:r>
    </w:p>
    <w:p w:rsidR="00EB04B0" w:rsidRPr="00B741F1" w:rsidRDefault="00E20E76" w:rsidP="00B741F1">
      <w:pPr>
        <w:pStyle w:val="a6"/>
        <w:numPr>
          <w:ilvl w:val="0"/>
          <w:numId w:val="6"/>
        </w:numPr>
        <w:ind w:firstLineChars="0"/>
        <w:rPr>
          <w:rFonts w:ascii="仿宋_GB2312" w:eastAsia="仿宋_GB2312" w:hint="eastAsia"/>
          <w:sz w:val="32"/>
          <w:szCs w:val="32"/>
        </w:rPr>
      </w:pPr>
      <w:r w:rsidRPr="00B741F1">
        <w:rPr>
          <w:rFonts w:ascii="仿宋_GB2312" w:eastAsia="仿宋_GB2312" w:hint="eastAsia"/>
          <w:b/>
          <w:bCs/>
          <w:sz w:val="32"/>
          <w:szCs w:val="32"/>
        </w:rPr>
        <w:t>赛程安排</w:t>
      </w:r>
    </w:p>
    <w:p w:rsidR="00EB04B0" w:rsidRPr="00B741F1" w:rsidRDefault="00B741F1" w:rsidP="00B741F1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B741F1">
        <w:rPr>
          <w:rFonts w:ascii="仿宋_GB2312" w:eastAsia="仿宋_GB2312" w:hint="eastAsia"/>
          <w:sz w:val="30"/>
          <w:szCs w:val="30"/>
        </w:rPr>
        <w:t>1、</w:t>
      </w:r>
      <w:r w:rsidR="00E20E76" w:rsidRPr="00B741F1">
        <w:rPr>
          <w:rFonts w:ascii="仿宋_GB2312" w:eastAsia="仿宋_GB2312" w:hint="eastAsia"/>
          <w:sz w:val="30"/>
          <w:szCs w:val="30"/>
        </w:rPr>
        <w:t>参赛报名（即日起</w:t>
      </w:r>
      <w:r w:rsidRPr="00B741F1">
        <w:rPr>
          <w:rFonts w:ascii="仿宋_GB2312" w:eastAsia="仿宋_GB2312" w:hint="eastAsia"/>
          <w:sz w:val="30"/>
          <w:szCs w:val="30"/>
        </w:rPr>
        <w:t>—</w:t>
      </w:r>
      <w:r w:rsidR="00E20E76" w:rsidRPr="00B741F1">
        <w:rPr>
          <w:rFonts w:ascii="仿宋_GB2312" w:eastAsia="仿宋_GB2312" w:hint="eastAsia"/>
          <w:sz w:val="30"/>
          <w:szCs w:val="30"/>
        </w:rPr>
        <w:t>5</w:t>
      </w:r>
      <w:r w:rsidR="00E20E76" w:rsidRPr="00B741F1">
        <w:rPr>
          <w:rFonts w:ascii="仿宋_GB2312" w:eastAsia="仿宋_GB2312" w:hint="eastAsia"/>
          <w:sz w:val="30"/>
          <w:szCs w:val="30"/>
        </w:rPr>
        <w:t>月</w:t>
      </w:r>
      <w:r w:rsidR="00E20E76" w:rsidRPr="00B741F1">
        <w:rPr>
          <w:rFonts w:ascii="仿宋_GB2312" w:eastAsia="仿宋_GB2312" w:hint="eastAsia"/>
          <w:sz w:val="30"/>
          <w:szCs w:val="30"/>
        </w:rPr>
        <w:t>31</w:t>
      </w:r>
      <w:r w:rsidR="00E20E76" w:rsidRPr="00B741F1">
        <w:rPr>
          <w:rFonts w:ascii="仿宋_GB2312" w:eastAsia="仿宋_GB2312" w:hint="eastAsia"/>
          <w:sz w:val="30"/>
          <w:szCs w:val="30"/>
        </w:rPr>
        <w:t>日），“全国大学生创业服务网”</w:t>
      </w:r>
    </w:p>
    <w:p w:rsidR="00EB04B0" w:rsidRPr="00B741F1" w:rsidRDefault="00B741F1" w:rsidP="00B741F1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B741F1">
        <w:rPr>
          <w:rFonts w:ascii="仿宋_GB2312" w:eastAsia="仿宋_GB2312" w:hint="eastAsia"/>
          <w:sz w:val="30"/>
          <w:szCs w:val="30"/>
        </w:rPr>
        <w:t>2、</w:t>
      </w:r>
      <w:r w:rsidR="00E20E76" w:rsidRPr="00B741F1">
        <w:rPr>
          <w:rFonts w:ascii="仿宋_GB2312" w:eastAsia="仿宋_GB2312" w:hint="eastAsia"/>
          <w:sz w:val="30"/>
          <w:szCs w:val="30"/>
        </w:rPr>
        <w:t>学院预赛（</w:t>
      </w:r>
      <w:r w:rsidR="00E20E76" w:rsidRPr="00B741F1">
        <w:rPr>
          <w:rFonts w:ascii="仿宋_GB2312" w:eastAsia="仿宋_GB2312" w:hint="eastAsia"/>
          <w:sz w:val="30"/>
          <w:szCs w:val="30"/>
        </w:rPr>
        <w:t>6</w:t>
      </w:r>
      <w:r w:rsidR="00E20E76" w:rsidRPr="00B741F1">
        <w:rPr>
          <w:rFonts w:ascii="仿宋_GB2312" w:eastAsia="仿宋_GB2312" w:hint="eastAsia"/>
          <w:sz w:val="30"/>
          <w:szCs w:val="30"/>
        </w:rPr>
        <w:t>月</w:t>
      </w:r>
      <w:r w:rsidR="00E20E76" w:rsidRPr="00B741F1">
        <w:rPr>
          <w:rFonts w:ascii="仿宋_GB2312" w:eastAsia="仿宋_GB2312" w:hint="eastAsia"/>
          <w:sz w:val="30"/>
          <w:szCs w:val="30"/>
        </w:rPr>
        <w:t>1</w:t>
      </w:r>
      <w:r w:rsidR="00E20E76" w:rsidRPr="00B741F1">
        <w:rPr>
          <w:rFonts w:ascii="仿宋_GB2312" w:eastAsia="仿宋_GB2312" w:hint="eastAsia"/>
          <w:sz w:val="30"/>
          <w:szCs w:val="30"/>
        </w:rPr>
        <w:t>日</w:t>
      </w:r>
      <w:r w:rsidRPr="00B741F1">
        <w:rPr>
          <w:rFonts w:ascii="仿宋_GB2312" w:eastAsia="仿宋_GB2312" w:hint="eastAsia"/>
          <w:sz w:val="30"/>
          <w:szCs w:val="30"/>
        </w:rPr>
        <w:t>—</w:t>
      </w:r>
      <w:r w:rsidR="00E20E76" w:rsidRPr="00B741F1">
        <w:rPr>
          <w:rFonts w:ascii="仿宋_GB2312" w:eastAsia="仿宋_GB2312" w:hint="eastAsia"/>
          <w:sz w:val="30"/>
          <w:szCs w:val="30"/>
        </w:rPr>
        <w:t>6</w:t>
      </w:r>
      <w:r w:rsidR="00E20E76" w:rsidRPr="00B741F1">
        <w:rPr>
          <w:rFonts w:ascii="仿宋_GB2312" w:eastAsia="仿宋_GB2312" w:hint="eastAsia"/>
          <w:sz w:val="30"/>
          <w:szCs w:val="30"/>
        </w:rPr>
        <w:t>月</w:t>
      </w:r>
      <w:r w:rsidR="00E20E76" w:rsidRPr="00B741F1">
        <w:rPr>
          <w:rFonts w:ascii="仿宋_GB2312" w:eastAsia="仿宋_GB2312" w:hint="eastAsia"/>
          <w:sz w:val="30"/>
          <w:szCs w:val="30"/>
        </w:rPr>
        <w:t>5</w:t>
      </w:r>
      <w:r w:rsidR="00E20E76" w:rsidRPr="00B741F1">
        <w:rPr>
          <w:rFonts w:ascii="仿宋_GB2312" w:eastAsia="仿宋_GB2312" w:hint="eastAsia"/>
          <w:sz w:val="30"/>
          <w:szCs w:val="30"/>
        </w:rPr>
        <w:t>日），从所有参赛项目中按</w:t>
      </w:r>
      <w:r w:rsidR="00E20E76" w:rsidRPr="00B741F1">
        <w:rPr>
          <w:rFonts w:ascii="仿宋_GB2312" w:eastAsia="仿宋_GB2312" w:hint="eastAsia"/>
          <w:sz w:val="30"/>
          <w:szCs w:val="30"/>
        </w:rPr>
        <w:t>20%</w:t>
      </w:r>
      <w:r w:rsidR="00E20E76" w:rsidRPr="00B741F1">
        <w:rPr>
          <w:rFonts w:ascii="仿宋_GB2312" w:eastAsia="仿宋_GB2312" w:hint="eastAsia"/>
          <w:sz w:val="30"/>
          <w:szCs w:val="30"/>
        </w:rPr>
        <w:t>遴选参加校赛。</w:t>
      </w:r>
    </w:p>
    <w:p w:rsidR="00EB04B0" w:rsidRPr="00B741F1" w:rsidRDefault="00B741F1" w:rsidP="00B741F1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B741F1">
        <w:rPr>
          <w:rFonts w:ascii="仿宋_GB2312" w:eastAsia="仿宋_GB2312" w:hint="eastAsia"/>
          <w:sz w:val="30"/>
          <w:szCs w:val="30"/>
        </w:rPr>
        <w:t>3、</w:t>
      </w:r>
      <w:r w:rsidR="00E20E76" w:rsidRPr="00B741F1">
        <w:rPr>
          <w:rFonts w:ascii="仿宋_GB2312" w:eastAsia="仿宋_GB2312" w:hint="eastAsia"/>
          <w:sz w:val="30"/>
          <w:szCs w:val="30"/>
        </w:rPr>
        <w:t>学校初赛（</w:t>
      </w:r>
      <w:r w:rsidR="00E20E76" w:rsidRPr="00B741F1">
        <w:rPr>
          <w:rFonts w:ascii="仿宋_GB2312" w:eastAsia="仿宋_GB2312" w:hint="eastAsia"/>
          <w:sz w:val="30"/>
          <w:szCs w:val="30"/>
        </w:rPr>
        <w:t>6</w:t>
      </w:r>
      <w:r w:rsidR="00E20E76" w:rsidRPr="00B741F1">
        <w:rPr>
          <w:rFonts w:ascii="仿宋_GB2312" w:eastAsia="仿宋_GB2312" w:hint="eastAsia"/>
          <w:sz w:val="30"/>
          <w:szCs w:val="30"/>
        </w:rPr>
        <w:t>月</w:t>
      </w:r>
      <w:r w:rsidR="00E20E76" w:rsidRPr="00B741F1">
        <w:rPr>
          <w:rFonts w:ascii="仿宋_GB2312" w:eastAsia="仿宋_GB2312" w:hint="eastAsia"/>
          <w:sz w:val="30"/>
          <w:szCs w:val="30"/>
        </w:rPr>
        <w:t>8</w:t>
      </w:r>
      <w:r w:rsidR="00E20E76" w:rsidRPr="00B741F1">
        <w:rPr>
          <w:rFonts w:ascii="仿宋_GB2312" w:eastAsia="仿宋_GB2312" w:hint="eastAsia"/>
          <w:sz w:val="30"/>
          <w:szCs w:val="30"/>
        </w:rPr>
        <w:t>日</w:t>
      </w:r>
      <w:r w:rsidRPr="00B741F1">
        <w:rPr>
          <w:rFonts w:ascii="仿宋_GB2312" w:eastAsia="仿宋_GB2312" w:hint="eastAsia"/>
          <w:sz w:val="30"/>
          <w:szCs w:val="30"/>
        </w:rPr>
        <w:t>—</w:t>
      </w:r>
      <w:r w:rsidR="00E20E76" w:rsidRPr="00B741F1">
        <w:rPr>
          <w:rFonts w:ascii="仿宋_GB2312" w:eastAsia="仿宋_GB2312" w:hint="eastAsia"/>
          <w:sz w:val="30"/>
          <w:szCs w:val="30"/>
        </w:rPr>
        <w:t>6</w:t>
      </w:r>
      <w:r w:rsidR="00E20E76" w:rsidRPr="00B741F1">
        <w:rPr>
          <w:rFonts w:ascii="仿宋_GB2312" w:eastAsia="仿宋_GB2312" w:hint="eastAsia"/>
          <w:sz w:val="30"/>
          <w:szCs w:val="30"/>
        </w:rPr>
        <w:t>月</w:t>
      </w:r>
      <w:r w:rsidR="00E20E76" w:rsidRPr="00B741F1">
        <w:rPr>
          <w:rFonts w:ascii="仿宋_GB2312" w:eastAsia="仿宋_GB2312" w:hint="eastAsia"/>
          <w:sz w:val="30"/>
          <w:szCs w:val="30"/>
        </w:rPr>
        <w:t>15</w:t>
      </w:r>
      <w:r w:rsidR="00E20E76" w:rsidRPr="00B741F1">
        <w:rPr>
          <w:rFonts w:ascii="仿宋_GB2312" w:eastAsia="仿宋_GB2312" w:hint="eastAsia"/>
          <w:sz w:val="30"/>
          <w:szCs w:val="30"/>
        </w:rPr>
        <w:t>日），网络评审</w:t>
      </w:r>
    </w:p>
    <w:p w:rsidR="00EB04B0" w:rsidRPr="00B741F1" w:rsidRDefault="00B741F1" w:rsidP="00B741F1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B741F1">
        <w:rPr>
          <w:rFonts w:ascii="仿宋_GB2312" w:eastAsia="仿宋_GB2312" w:hint="eastAsia"/>
          <w:sz w:val="30"/>
          <w:szCs w:val="30"/>
        </w:rPr>
        <w:t>4、</w:t>
      </w:r>
      <w:r w:rsidR="00E20E76" w:rsidRPr="00B741F1">
        <w:rPr>
          <w:rFonts w:ascii="仿宋_GB2312" w:eastAsia="仿宋_GB2312" w:hint="eastAsia"/>
          <w:sz w:val="30"/>
          <w:szCs w:val="30"/>
        </w:rPr>
        <w:t>赛前培训（</w:t>
      </w:r>
      <w:r w:rsidR="00E20E76" w:rsidRPr="00B741F1">
        <w:rPr>
          <w:rFonts w:ascii="仿宋_GB2312" w:eastAsia="仿宋_GB2312" w:hint="eastAsia"/>
          <w:sz w:val="30"/>
          <w:szCs w:val="30"/>
        </w:rPr>
        <w:t>6</w:t>
      </w:r>
      <w:r w:rsidR="00E20E76" w:rsidRPr="00B741F1">
        <w:rPr>
          <w:rFonts w:ascii="仿宋_GB2312" w:eastAsia="仿宋_GB2312" w:hint="eastAsia"/>
          <w:sz w:val="30"/>
          <w:szCs w:val="30"/>
        </w:rPr>
        <w:t>月</w:t>
      </w:r>
      <w:r w:rsidR="00E20E76" w:rsidRPr="00B741F1">
        <w:rPr>
          <w:rFonts w:ascii="仿宋_GB2312" w:eastAsia="仿宋_GB2312" w:hint="eastAsia"/>
          <w:sz w:val="30"/>
          <w:szCs w:val="30"/>
        </w:rPr>
        <w:t>17</w:t>
      </w:r>
      <w:r w:rsidR="00E20E76" w:rsidRPr="00B741F1">
        <w:rPr>
          <w:rFonts w:ascii="仿宋_GB2312" w:eastAsia="仿宋_GB2312" w:hint="eastAsia"/>
          <w:sz w:val="30"/>
          <w:szCs w:val="30"/>
        </w:rPr>
        <w:t>日</w:t>
      </w:r>
      <w:r w:rsidRPr="00B741F1">
        <w:rPr>
          <w:rFonts w:ascii="仿宋_GB2312" w:eastAsia="仿宋_GB2312" w:hint="eastAsia"/>
          <w:sz w:val="30"/>
          <w:szCs w:val="30"/>
        </w:rPr>
        <w:t>—</w:t>
      </w:r>
      <w:r w:rsidR="00E20E76" w:rsidRPr="00B741F1">
        <w:rPr>
          <w:rFonts w:ascii="仿宋_GB2312" w:eastAsia="仿宋_GB2312" w:hint="eastAsia"/>
          <w:sz w:val="30"/>
          <w:szCs w:val="30"/>
        </w:rPr>
        <w:t>6</w:t>
      </w:r>
      <w:r w:rsidR="00E20E76" w:rsidRPr="00B741F1">
        <w:rPr>
          <w:rFonts w:ascii="仿宋_GB2312" w:eastAsia="仿宋_GB2312" w:hint="eastAsia"/>
          <w:sz w:val="30"/>
          <w:szCs w:val="30"/>
        </w:rPr>
        <w:t>月</w:t>
      </w:r>
      <w:r w:rsidR="00E20E76" w:rsidRPr="00B741F1">
        <w:rPr>
          <w:rFonts w:ascii="仿宋_GB2312" w:eastAsia="仿宋_GB2312" w:hint="eastAsia"/>
          <w:sz w:val="30"/>
          <w:szCs w:val="30"/>
        </w:rPr>
        <w:t>18</w:t>
      </w:r>
      <w:r w:rsidR="00E20E76" w:rsidRPr="00B741F1">
        <w:rPr>
          <w:rFonts w:ascii="仿宋_GB2312" w:eastAsia="仿宋_GB2312" w:hint="eastAsia"/>
          <w:sz w:val="30"/>
          <w:szCs w:val="30"/>
        </w:rPr>
        <w:t>日）</w:t>
      </w:r>
    </w:p>
    <w:p w:rsidR="00EB04B0" w:rsidRPr="00B741F1" w:rsidRDefault="00B741F1" w:rsidP="00B741F1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B741F1">
        <w:rPr>
          <w:rFonts w:ascii="仿宋_GB2312" w:eastAsia="仿宋_GB2312" w:hint="eastAsia"/>
          <w:sz w:val="30"/>
          <w:szCs w:val="30"/>
        </w:rPr>
        <w:t>5、</w:t>
      </w:r>
      <w:proofErr w:type="gramStart"/>
      <w:r w:rsidR="00E20E76" w:rsidRPr="00B741F1">
        <w:rPr>
          <w:rFonts w:ascii="仿宋_GB2312" w:eastAsia="仿宋_GB2312" w:hint="eastAsia"/>
          <w:sz w:val="30"/>
          <w:szCs w:val="30"/>
        </w:rPr>
        <w:t>校赛决赛</w:t>
      </w:r>
      <w:proofErr w:type="gramEnd"/>
      <w:r w:rsidR="00E20E76" w:rsidRPr="00B741F1">
        <w:rPr>
          <w:rFonts w:ascii="仿宋_GB2312" w:eastAsia="仿宋_GB2312" w:hint="eastAsia"/>
          <w:sz w:val="30"/>
          <w:szCs w:val="30"/>
        </w:rPr>
        <w:t>（</w:t>
      </w:r>
      <w:r w:rsidR="00E20E76" w:rsidRPr="00B741F1">
        <w:rPr>
          <w:rFonts w:ascii="仿宋_GB2312" w:eastAsia="仿宋_GB2312" w:hint="eastAsia"/>
          <w:sz w:val="30"/>
          <w:szCs w:val="30"/>
        </w:rPr>
        <w:t>6</w:t>
      </w:r>
      <w:r w:rsidR="00E20E76" w:rsidRPr="00B741F1">
        <w:rPr>
          <w:rFonts w:ascii="仿宋_GB2312" w:eastAsia="仿宋_GB2312" w:hint="eastAsia"/>
          <w:sz w:val="30"/>
          <w:szCs w:val="30"/>
        </w:rPr>
        <w:t>月</w:t>
      </w:r>
      <w:r w:rsidR="00E20E76" w:rsidRPr="00B741F1">
        <w:rPr>
          <w:rFonts w:ascii="仿宋_GB2312" w:eastAsia="仿宋_GB2312" w:hint="eastAsia"/>
          <w:sz w:val="30"/>
          <w:szCs w:val="30"/>
        </w:rPr>
        <w:t>22</w:t>
      </w:r>
      <w:r w:rsidR="00E20E76" w:rsidRPr="00B741F1">
        <w:rPr>
          <w:rFonts w:ascii="仿宋_GB2312" w:eastAsia="仿宋_GB2312" w:hint="eastAsia"/>
          <w:sz w:val="30"/>
          <w:szCs w:val="30"/>
        </w:rPr>
        <w:t>日</w:t>
      </w:r>
      <w:r w:rsidRPr="00B741F1">
        <w:rPr>
          <w:rFonts w:ascii="仿宋_GB2312" w:eastAsia="仿宋_GB2312" w:hint="eastAsia"/>
          <w:sz w:val="30"/>
          <w:szCs w:val="30"/>
        </w:rPr>
        <w:t>—</w:t>
      </w:r>
      <w:r w:rsidR="00E20E76" w:rsidRPr="00B741F1">
        <w:rPr>
          <w:rFonts w:ascii="仿宋_GB2312" w:eastAsia="仿宋_GB2312" w:hint="eastAsia"/>
          <w:sz w:val="30"/>
          <w:szCs w:val="30"/>
        </w:rPr>
        <w:t>6</w:t>
      </w:r>
      <w:r w:rsidR="00E20E76" w:rsidRPr="00B741F1">
        <w:rPr>
          <w:rFonts w:ascii="仿宋_GB2312" w:eastAsia="仿宋_GB2312" w:hint="eastAsia"/>
          <w:sz w:val="30"/>
          <w:szCs w:val="30"/>
        </w:rPr>
        <w:t>月</w:t>
      </w:r>
      <w:r w:rsidR="00E20E76" w:rsidRPr="00B741F1">
        <w:rPr>
          <w:rFonts w:ascii="仿宋_GB2312" w:eastAsia="仿宋_GB2312" w:hint="eastAsia"/>
          <w:sz w:val="30"/>
          <w:szCs w:val="30"/>
        </w:rPr>
        <w:t>23</w:t>
      </w:r>
      <w:r w:rsidR="00E20E76" w:rsidRPr="00B741F1">
        <w:rPr>
          <w:rFonts w:ascii="仿宋_GB2312" w:eastAsia="仿宋_GB2312" w:hint="eastAsia"/>
          <w:sz w:val="30"/>
          <w:szCs w:val="30"/>
        </w:rPr>
        <w:t>日），决赛形式：项目路演</w:t>
      </w:r>
      <w:r w:rsidR="00E20E76" w:rsidRPr="00B741F1">
        <w:rPr>
          <w:rFonts w:ascii="仿宋_GB2312" w:eastAsia="仿宋_GB2312" w:hint="eastAsia"/>
          <w:sz w:val="30"/>
          <w:szCs w:val="30"/>
        </w:rPr>
        <w:t>+</w:t>
      </w:r>
      <w:r w:rsidR="00E20E76" w:rsidRPr="00B741F1">
        <w:rPr>
          <w:rFonts w:ascii="仿宋_GB2312" w:eastAsia="仿宋_GB2312" w:hint="eastAsia"/>
          <w:sz w:val="30"/>
          <w:szCs w:val="30"/>
        </w:rPr>
        <w:t>项目答辩，商业计划书</w:t>
      </w:r>
      <w:r w:rsidR="00E20E76" w:rsidRPr="00B741F1">
        <w:rPr>
          <w:rFonts w:ascii="仿宋_GB2312" w:eastAsia="仿宋_GB2312" w:hint="eastAsia"/>
          <w:sz w:val="30"/>
          <w:szCs w:val="30"/>
        </w:rPr>
        <w:t>PPT5</w:t>
      </w:r>
      <w:r w:rsidR="00E20E76" w:rsidRPr="00B741F1">
        <w:rPr>
          <w:rFonts w:ascii="仿宋_GB2312" w:eastAsia="仿宋_GB2312" w:hint="eastAsia"/>
          <w:sz w:val="30"/>
          <w:szCs w:val="30"/>
        </w:rPr>
        <w:t>分钟，视频展示</w:t>
      </w:r>
      <w:r w:rsidR="00E20E76" w:rsidRPr="00B741F1">
        <w:rPr>
          <w:rFonts w:ascii="仿宋_GB2312" w:eastAsia="仿宋_GB2312" w:hint="eastAsia"/>
          <w:sz w:val="30"/>
          <w:szCs w:val="30"/>
        </w:rPr>
        <w:t>2</w:t>
      </w:r>
      <w:r w:rsidR="00E20E76" w:rsidRPr="00B741F1">
        <w:rPr>
          <w:rFonts w:ascii="仿宋_GB2312" w:eastAsia="仿宋_GB2312" w:hint="eastAsia"/>
          <w:sz w:val="30"/>
          <w:szCs w:val="30"/>
        </w:rPr>
        <w:t>分钟，评委提问、点评、打分</w:t>
      </w:r>
      <w:r w:rsidR="00E20E76" w:rsidRPr="00B741F1">
        <w:rPr>
          <w:rFonts w:ascii="仿宋_GB2312" w:eastAsia="仿宋_GB2312" w:hint="eastAsia"/>
          <w:sz w:val="30"/>
          <w:szCs w:val="30"/>
        </w:rPr>
        <w:t>5</w:t>
      </w:r>
      <w:r w:rsidR="00E20E76" w:rsidRPr="00B741F1">
        <w:rPr>
          <w:rFonts w:ascii="仿宋_GB2312" w:eastAsia="仿宋_GB2312" w:hint="eastAsia"/>
          <w:sz w:val="30"/>
          <w:szCs w:val="30"/>
        </w:rPr>
        <w:t>分钟。</w:t>
      </w:r>
    </w:p>
    <w:p w:rsidR="00EB04B0" w:rsidRPr="00B741F1" w:rsidRDefault="00B741F1" w:rsidP="00B741F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（四）</w:t>
      </w:r>
      <w:r w:rsidR="00E20E76" w:rsidRPr="00B741F1">
        <w:rPr>
          <w:rFonts w:ascii="仿宋_GB2312" w:eastAsia="仿宋_GB2312" w:hint="eastAsia"/>
          <w:b/>
          <w:bCs/>
          <w:sz w:val="32"/>
          <w:szCs w:val="32"/>
        </w:rPr>
        <w:t>大赛奖励</w:t>
      </w:r>
    </w:p>
    <w:p w:rsidR="00EB04B0" w:rsidRPr="00B741F1" w:rsidRDefault="00E20E76" w:rsidP="00B741F1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proofErr w:type="gramStart"/>
      <w:r w:rsidRPr="00B741F1">
        <w:rPr>
          <w:rFonts w:ascii="仿宋_GB2312" w:eastAsia="仿宋_GB2312" w:hint="eastAsia"/>
          <w:sz w:val="30"/>
          <w:szCs w:val="30"/>
        </w:rPr>
        <w:t>校赛设</w:t>
      </w:r>
      <w:proofErr w:type="gramEnd"/>
      <w:r w:rsidRPr="00B741F1">
        <w:rPr>
          <w:rFonts w:ascii="仿宋_GB2312" w:eastAsia="仿宋_GB2312" w:hint="eastAsia"/>
          <w:sz w:val="30"/>
          <w:szCs w:val="30"/>
        </w:rPr>
        <w:t>特等奖</w:t>
      </w:r>
      <w:r w:rsidRPr="00B741F1">
        <w:rPr>
          <w:rFonts w:ascii="仿宋_GB2312" w:eastAsia="仿宋_GB2312" w:hint="eastAsia"/>
          <w:sz w:val="30"/>
          <w:szCs w:val="30"/>
        </w:rPr>
        <w:t>10</w:t>
      </w:r>
      <w:r w:rsidRPr="00B741F1">
        <w:rPr>
          <w:rFonts w:ascii="仿宋_GB2312" w:eastAsia="仿宋_GB2312" w:hint="eastAsia"/>
          <w:sz w:val="30"/>
          <w:szCs w:val="30"/>
        </w:rPr>
        <w:t>名、一等奖</w:t>
      </w:r>
      <w:r w:rsidRPr="00B741F1">
        <w:rPr>
          <w:rFonts w:ascii="仿宋_GB2312" w:eastAsia="仿宋_GB2312" w:hint="eastAsia"/>
          <w:sz w:val="30"/>
          <w:szCs w:val="30"/>
        </w:rPr>
        <w:t>50</w:t>
      </w:r>
      <w:r w:rsidRPr="00B741F1">
        <w:rPr>
          <w:rFonts w:ascii="仿宋_GB2312" w:eastAsia="仿宋_GB2312" w:hint="eastAsia"/>
          <w:sz w:val="30"/>
          <w:szCs w:val="30"/>
        </w:rPr>
        <w:t>名、二等奖</w:t>
      </w:r>
      <w:r w:rsidRPr="00B741F1">
        <w:rPr>
          <w:rFonts w:ascii="仿宋_GB2312" w:eastAsia="仿宋_GB2312" w:hint="eastAsia"/>
          <w:sz w:val="30"/>
          <w:szCs w:val="30"/>
        </w:rPr>
        <w:t>100</w:t>
      </w:r>
      <w:r w:rsidRPr="00B741F1">
        <w:rPr>
          <w:rFonts w:ascii="仿宋_GB2312" w:eastAsia="仿宋_GB2312" w:hint="eastAsia"/>
          <w:sz w:val="30"/>
          <w:szCs w:val="30"/>
        </w:rPr>
        <w:t>名，三等奖若干名。另外，学院对指导教师奖励标准为（详见《电气工程与自动化学院科技竞赛管理与奖励办法（修订）（院字〔</w:t>
      </w:r>
      <w:r w:rsidRPr="00B741F1">
        <w:rPr>
          <w:rFonts w:ascii="仿宋_GB2312" w:eastAsia="仿宋_GB2312" w:hint="eastAsia"/>
          <w:sz w:val="30"/>
          <w:szCs w:val="30"/>
        </w:rPr>
        <w:t>2019</w:t>
      </w:r>
      <w:r w:rsidRPr="00B741F1">
        <w:rPr>
          <w:rFonts w:ascii="仿宋_GB2312" w:eastAsia="仿宋_GB2312" w:hint="eastAsia"/>
          <w:sz w:val="30"/>
          <w:szCs w:val="30"/>
        </w:rPr>
        <w:t>〕</w:t>
      </w:r>
      <w:r w:rsidRPr="00B741F1">
        <w:rPr>
          <w:rFonts w:ascii="仿宋_GB2312" w:eastAsia="仿宋_GB2312" w:hint="eastAsia"/>
          <w:sz w:val="30"/>
          <w:szCs w:val="30"/>
        </w:rPr>
        <w:t>01</w:t>
      </w:r>
      <w:r w:rsidR="00B741F1" w:rsidRPr="00B741F1">
        <w:rPr>
          <w:rFonts w:ascii="仿宋_GB2312" w:eastAsia="仿宋_GB2312" w:hint="eastAsia"/>
          <w:sz w:val="30"/>
          <w:szCs w:val="30"/>
        </w:rPr>
        <w:t>号）》）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3"/>
        <w:gridCol w:w="4169"/>
      </w:tblGrid>
      <w:tr w:rsidR="00EB04B0" w:rsidRPr="00B741F1">
        <w:trPr>
          <w:trHeight w:val="329"/>
          <w:jc w:val="center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B0" w:rsidRPr="00B741F1" w:rsidRDefault="00E20E76" w:rsidP="005873A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741F1">
              <w:rPr>
                <w:rFonts w:ascii="仿宋_GB2312" w:eastAsia="仿宋_GB2312" w:hint="eastAsia"/>
                <w:sz w:val="30"/>
                <w:szCs w:val="30"/>
              </w:rPr>
              <w:t>国家一等奖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B0" w:rsidRPr="00B741F1" w:rsidRDefault="00E20E76" w:rsidP="005873A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741F1">
              <w:rPr>
                <w:rFonts w:ascii="仿宋_GB2312" w:eastAsia="仿宋_GB2312" w:hint="eastAsia"/>
                <w:sz w:val="30"/>
                <w:szCs w:val="30"/>
              </w:rPr>
              <w:t>7000</w:t>
            </w:r>
            <w:r w:rsidRPr="00B741F1">
              <w:rPr>
                <w:rFonts w:ascii="仿宋_GB2312" w:eastAsia="仿宋_GB2312" w:hint="eastAsia"/>
                <w:sz w:val="30"/>
                <w:szCs w:val="30"/>
              </w:rPr>
              <w:t>元</w:t>
            </w:r>
            <w:r w:rsidRPr="00B741F1">
              <w:rPr>
                <w:rFonts w:ascii="仿宋_GB2312" w:eastAsia="仿宋_GB2312" w:hint="eastAsia"/>
                <w:sz w:val="30"/>
                <w:szCs w:val="30"/>
              </w:rPr>
              <w:t>/</w:t>
            </w:r>
            <w:r w:rsidRPr="00B741F1">
              <w:rPr>
                <w:rFonts w:ascii="仿宋_GB2312" w:eastAsia="仿宋_GB2312" w:hint="eastAsia"/>
                <w:sz w:val="30"/>
                <w:szCs w:val="30"/>
              </w:rPr>
              <w:t>项</w:t>
            </w:r>
          </w:p>
        </w:tc>
      </w:tr>
      <w:tr w:rsidR="00EB04B0" w:rsidRPr="00B741F1">
        <w:trPr>
          <w:trHeight w:val="329"/>
          <w:jc w:val="center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B0" w:rsidRPr="00B741F1" w:rsidRDefault="00E20E76" w:rsidP="005873A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741F1">
              <w:rPr>
                <w:rFonts w:ascii="仿宋_GB2312" w:eastAsia="仿宋_GB2312" w:hint="eastAsia"/>
                <w:sz w:val="30"/>
                <w:szCs w:val="30"/>
              </w:rPr>
              <w:t>国家二等奖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B0" w:rsidRPr="00B741F1" w:rsidRDefault="00E20E76" w:rsidP="005873A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741F1">
              <w:rPr>
                <w:rFonts w:ascii="仿宋_GB2312" w:eastAsia="仿宋_GB2312" w:hint="eastAsia"/>
                <w:sz w:val="30"/>
                <w:szCs w:val="30"/>
              </w:rPr>
              <w:t>4000</w:t>
            </w:r>
            <w:r w:rsidRPr="00B741F1">
              <w:rPr>
                <w:rFonts w:ascii="仿宋_GB2312" w:eastAsia="仿宋_GB2312" w:hint="eastAsia"/>
                <w:sz w:val="30"/>
                <w:szCs w:val="30"/>
              </w:rPr>
              <w:t>元</w:t>
            </w:r>
            <w:r w:rsidRPr="00B741F1">
              <w:rPr>
                <w:rFonts w:ascii="仿宋_GB2312" w:eastAsia="仿宋_GB2312" w:hint="eastAsia"/>
                <w:sz w:val="30"/>
                <w:szCs w:val="30"/>
              </w:rPr>
              <w:t>/</w:t>
            </w:r>
            <w:r w:rsidRPr="00B741F1">
              <w:rPr>
                <w:rFonts w:ascii="仿宋_GB2312" w:eastAsia="仿宋_GB2312" w:hint="eastAsia"/>
                <w:sz w:val="30"/>
                <w:szCs w:val="30"/>
              </w:rPr>
              <w:t>项</w:t>
            </w:r>
          </w:p>
        </w:tc>
      </w:tr>
      <w:tr w:rsidR="00EB04B0" w:rsidRPr="00B741F1">
        <w:trPr>
          <w:trHeight w:val="329"/>
          <w:jc w:val="center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B0" w:rsidRPr="00B741F1" w:rsidRDefault="00E20E76" w:rsidP="005873A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741F1">
              <w:rPr>
                <w:rFonts w:ascii="仿宋_GB2312" w:eastAsia="仿宋_GB2312" w:hint="eastAsia"/>
                <w:sz w:val="30"/>
                <w:szCs w:val="30"/>
              </w:rPr>
              <w:t>省级一等奖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B0" w:rsidRPr="00B741F1" w:rsidRDefault="00E20E76" w:rsidP="005873A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741F1">
              <w:rPr>
                <w:rFonts w:ascii="仿宋_GB2312" w:eastAsia="仿宋_GB2312" w:hint="eastAsia"/>
                <w:sz w:val="30"/>
                <w:szCs w:val="30"/>
              </w:rPr>
              <w:t>2000</w:t>
            </w:r>
            <w:r w:rsidRPr="00B741F1">
              <w:rPr>
                <w:rFonts w:ascii="仿宋_GB2312" w:eastAsia="仿宋_GB2312" w:hint="eastAsia"/>
                <w:sz w:val="30"/>
                <w:szCs w:val="30"/>
              </w:rPr>
              <w:t>元</w:t>
            </w:r>
            <w:r w:rsidRPr="00B741F1">
              <w:rPr>
                <w:rFonts w:ascii="仿宋_GB2312" w:eastAsia="仿宋_GB2312" w:hint="eastAsia"/>
                <w:sz w:val="30"/>
                <w:szCs w:val="30"/>
              </w:rPr>
              <w:t>/</w:t>
            </w:r>
            <w:r w:rsidRPr="00B741F1">
              <w:rPr>
                <w:rFonts w:ascii="仿宋_GB2312" w:eastAsia="仿宋_GB2312" w:hint="eastAsia"/>
                <w:sz w:val="30"/>
                <w:szCs w:val="30"/>
              </w:rPr>
              <w:t>项</w:t>
            </w:r>
          </w:p>
        </w:tc>
      </w:tr>
    </w:tbl>
    <w:p w:rsidR="00EB04B0" w:rsidRPr="00B741F1" w:rsidRDefault="00E20E76" w:rsidP="00B741F1">
      <w:pPr>
        <w:spacing w:beforeLines="100" w:before="312"/>
        <w:jc w:val="left"/>
        <w:rPr>
          <w:rFonts w:ascii="黑体" w:eastAsia="黑体" w:hAnsi="黑体" w:hint="eastAsia"/>
          <w:b/>
          <w:bCs/>
          <w:sz w:val="32"/>
          <w:szCs w:val="32"/>
        </w:rPr>
      </w:pPr>
      <w:r w:rsidRPr="00B741F1">
        <w:rPr>
          <w:rFonts w:ascii="黑体" w:eastAsia="黑体" w:hAnsi="黑体" w:hint="eastAsia"/>
          <w:b/>
          <w:bCs/>
          <w:sz w:val="32"/>
          <w:szCs w:val="32"/>
        </w:rPr>
        <w:t>二、落实工程认证理念和标准</w:t>
      </w:r>
    </w:p>
    <w:p w:rsidR="00EB04B0" w:rsidRPr="00B741F1" w:rsidRDefault="00E20E76" w:rsidP="005873A6">
      <w:pPr>
        <w:spacing w:line="580" w:lineRule="exact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 w:rsidRPr="00B741F1">
        <w:rPr>
          <w:rFonts w:ascii="仿宋_GB2312" w:eastAsia="仿宋_GB2312" w:hint="eastAsia"/>
          <w:sz w:val="30"/>
          <w:szCs w:val="30"/>
        </w:rPr>
        <w:t>自</w:t>
      </w:r>
      <w:r w:rsidRPr="00B741F1">
        <w:rPr>
          <w:rFonts w:ascii="仿宋_GB2312" w:eastAsia="仿宋_GB2312" w:hint="eastAsia"/>
          <w:sz w:val="30"/>
          <w:szCs w:val="30"/>
        </w:rPr>
        <w:t>2018</w:t>
      </w:r>
      <w:r w:rsidRPr="00B741F1">
        <w:rPr>
          <w:rFonts w:ascii="仿宋_GB2312" w:eastAsia="仿宋_GB2312" w:hint="eastAsia"/>
          <w:sz w:val="30"/>
          <w:szCs w:val="30"/>
        </w:rPr>
        <w:t>级学生开始，电气学院所有专业的各教学环节，主要是课堂教学、实习实验、课程设计，应全部按照工程认证理念和</w:t>
      </w:r>
      <w:r w:rsidRPr="00B741F1">
        <w:rPr>
          <w:rFonts w:ascii="仿宋_GB2312" w:eastAsia="仿宋_GB2312" w:hint="eastAsia"/>
          <w:sz w:val="30"/>
          <w:szCs w:val="30"/>
        </w:rPr>
        <w:lastRenderedPageBreak/>
        <w:t>标准执行，相关文件和表格模板可在学院主页本科教学管理栏下载。由于</w:t>
      </w:r>
      <w:r w:rsidRPr="00B741F1">
        <w:rPr>
          <w:rFonts w:ascii="仿宋_GB2312" w:eastAsia="仿宋_GB2312" w:hint="eastAsia"/>
          <w:sz w:val="30"/>
          <w:szCs w:val="30"/>
        </w:rPr>
        <w:t>2016</w:t>
      </w:r>
      <w:proofErr w:type="gramStart"/>
      <w:r w:rsidRPr="00B741F1">
        <w:rPr>
          <w:rFonts w:ascii="仿宋_GB2312" w:eastAsia="仿宋_GB2312" w:hint="eastAsia"/>
          <w:sz w:val="30"/>
          <w:szCs w:val="30"/>
        </w:rPr>
        <w:t>版培养</w:t>
      </w:r>
      <w:proofErr w:type="gramEnd"/>
      <w:r w:rsidRPr="00B741F1">
        <w:rPr>
          <w:rFonts w:ascii="仿宋_GB2312" w:eastAsia="仿宋_GB2312" w:hint="eastAsia"/>
          <w:sz w:val="30"/>
          <w:szCs w:val="30"/>
        </w:rPr>
        <w:t>方案中未进行毕业要求指标点分解，也未建立起课程与毕业要求的支撑矩阵，因此，</w:t>
      </w:r>
      <w:r w:rsidRPr="00B741F1">
        <w:rPr>
          <w:rFonts w:ascii="仿宋_GB2312" w:eastAsia="仿宋_GB2312" w:hint="eastAsia"/>
          <w:sz w:val="30"/>
          <w:szCs w:val="30"/>
        </w:rPr>
        <w:t>2018</w:t>
      </w:r>
      <w:r w:rsidRPr="00B741F1">
        <w:rPr>
          <w:rFonts w:ascii="仿宋_GB2312" w:eastAsia="仿宋_GB2312" w:hint="eastAsia"/>
          <w:sz w:val="30"/>
          <w:szCs w:val="30"/>
        </w:rPr>
        <w:t>级之前教学环节除需要申请工程认证的专业外，可以仍然按照学校原要求执行。电气工程及其自动化专业由于面临申请工程认证工作，所以，该专业原来的培养方案需要按照最新工程认证标准调整，补充毕业要求指标点，补充课程对毕业要求的支撑矩阵，并按认证要求完善</w:t>
      </w:r>
      <w:r w:rsidRPr="00B741F1">
        <w:rPr>
          <w:rFonts w:ascii="仿宋_GB2312" w:eastAsia="仿宋_GB2312" w:hint="eastAsia"/>
          <w:sz w:val="30"/>
          <w:szCs w:val="30"/>
        </w:rPr>
        <w:t>专业相应必修课和限选课的课程大纲，完善专业相应必修课和限选课的课程试卷分析报告。</w:t>
      </w:r>
    </w:p>
    <w:p w:rsidR="00EB04B0" w:rsidRPr="00B741F1" w:rsidRDefault="00E20E76" w:rsidP="005873A6">
      <w:pPr>
        <w:spacing w:beforeLines="50" w:before="156" w:line="580" w:lineRule="exact"/>
        <w:ind w:firstLine="420"/>
        <w:jc w:val="left"/>
        <w:rPr>
          <w:rFonts w:ascii="黑体" w:eastAsia="黑体" w:hAnsi="黑体" w:hint="eastAsia"/>
          <w:b/>
          <w:bCs/>
          <w:sz w:val="32"/>
          <w:szCs w:val="32"/>
        </w:rPr>
      </w:pPr>
      <w:r w:rsidRPr="00B741F1">
        <w:rPr>
          <w:rFonts w:ascii="黑体" w:eastAsia="黑体" w:hAnsi="黑体" w:hint="eastAsia"/>
          <w:b/>
          <w:bCs/>
          <w:sz w:val="32"/>
          <w:szCs w:val="32"/>
        </w:rPr>
        <w:t>三、</w:t>
      </w:r>
      <w:r w:rsidRPr="00B741F1">
        <w:rPr>
          <w:rFonts w:ascii="黑体" w:eastAsia="黑体" w:hAnsi="黑体" w:hint="eastAsia"/>
          <w:b/>
          <w:bCs/>
          <w:sz w:val="32"/>
          <w:szCs w:val="32"/>
        </w:rPr>
        <w:t>“一流专业双万计划”</w:t>
      </w:r>
    </w:p>
    <w:p w:rsidR="00EB04B0" w:rsidRPr="00B741F1" w:rsidRDefault="00E20E76" w:rsidP="005873A6">
      <w:pPr>
        <w:spacing w:line="580" w:lineRule="exact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 w:rsidRPr="00B741F1">
        <w:rPr>
          <w:rFonts w:ascii="仿宋_GB2312" w:eastAsia="仿宋_GB2312" w:hint="eastAsia"/>
          <w:sz w:val="30"/>
          <w:szCs w:val="30"/>
        </w:rPr>
        <w:t>教育部已启动“一流专业双万计划”，学校近期也将发布相关文件，请各专业提前考虑，提前准备。</w:t>
      </w:r>
    </w:p>
    <w:p w:rsidR="00B741F1" w:rsidRPr="00B741F1" w:rsidRDefault="00B741F1" w:rsidP="005873A6">
      <w:pPr>
        <w:spacing w:beforeLines="50" w:before="156" w:line="580" w:lineRule="exact"/>
        <w:ind w:firstLine="420"/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</w:t>
      </w:r>
      <w:r w:rsidRPr="00B741F1">
        <w:rPr>
          <w:rFonts w:ascii="黑体" w:eastAsia="黑体" w:hAnsi="黑体" w:hint="eastAsia"/>
          <w:b/>
          <w:bCs/>
          <w:sz w:val="32"/>
          <w:szCs w:val="32"/>
        </w:rPr>
        <w:t>、</w:t>
      </w:r>
      <w:r>
        <w:rPr>
          <w:rFonts w:ascii="黑体" w:eastAsia="黑体" w:hAnsi="黑体" w:hint="eastAsia"/>
          <w:b/>
          <w:bCs/>
          <w:sz w:val="32"/>
          <w:szCs w:val="32"/>
        </w:rPr>
        <w:t>毕业设计相关工作</w:t>
      </w:r>
    </w:p>
    <w:p w:rsidR="00B741F1" w:rsidRPr="00B741F1" w:rsidRDefault="00B741F1" w:rsidP="005873A6">
      <w:pPr>
        <w:spacing w:line="580" w:lineRule="exact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 w:rsidRPr="00B741F1">
        <w:rPr>
          <w:rFonts w:ascii="仿宋_GB2312" w:eastAsia="仿宋_GB2312" w:hint="eastAsia"/>
          <w:sz w:val="30"/>
          <w:szCs w:val="30"/>
        </w:rPr>
        <w:t>截止目前为止，还有</w:t>
      </w:r>
      <w:r w:rsidR="00340973">
        <w:rPr>
          <w:rFonts w:ascii="仿宋_GB2312" w:eastAsia="仿宋_GB2312" w:hint="eastAsia"/>
          <w:sz w:val="30"/>
          <w:szCs w:val="30"/>
        </w:rPr>
        <w:t>个别</w:t>
      </w:r>
      <w:r w:rsidRPr="00B741F1">
        <w:rPr>
          <w:rFonts w:ascii="仿宋_GB2312" w:eastAsia="仿宋_GB2312" w:hint="eastAsia"/>
          <w:sz w:val="30"/>
          <w:szCs w:val="30"/>
        </w:rPr>
        <w:t>毕业设计指导教师的</w:t>
      </w:r>
      <w:r>
        <w:rPr>
          <w:rFonts w:ascii="仿宋_GB2312" w:eastAsia="仿宋_GB2312" w:hint="eastAsia"/>
          <w:sz w:val="30"/>
          <w:szCs w:val="30"/>
        </w:rPr>
        <w:t>任务书未下达</w:t>
      </w:r>
      <w:r w:rsidR="00CA1418">
        <w:rPr>
          <w:rFonts w:ascii="仿宋_GB2312" w:eastAsia="仿宋_GB2312" w:hint="eastAsia"/>
          <w:sz w:val="30"/>
          <w:szCs w:val="30"/>
        </w:rPr>
        <w:t>（或未审核）</w:t>
      </w:r>
      <w:r w:rsidR="005873A6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部分学生的开题报告未提交。请</w:t>
      </w:r>
      <w:r w:rsidR="005873A6">
        <w:rPr>
          <w:rFonts w:ascii="仿宋_GB2312" w:eastAsia="仿宋_GB2312" w:hint="eastAsia"/>
          <w:sz w:val="30"/>
          <w:szCs w:val="30"/>
        </w:rPr>
        <w:t>各位指导教师务必按照时间节点</w:t>
      </w:r>
      <w:r>
        <w:rPr>
          <w:rFonts w:ascii="仿宋_GB2312" w:eastAsia="仿宋_GB2312" w:hint="eastAsia"/>
          <w:sz w:val="30"/>
          <w:szCs w:val="30"/>
        </w:rPr>
        <w:t>按时完成指导任务，并及时督促学生按时提交相关材料</w:t>
      </w:r>
      <w:r w:rsidR="005873A6">
        <w:rPr>
          <w:rFonts w:ascii="仿宋_GB2312" w:eastAsia="仿宋_GB2312" w:hint="eastAsia"/>
          <w:sz w:val="30"/>
          <w:szCs w:val="30"/>
        </w:rPr>
        <w:t>（本周日将关闭开题报告提交</w:t>
      </w:r>
      <w:r w:rsidR="005873A6">
        <w:rPr>
          <w:rFonts w:ascii="仿宋_GB2312" w:eastAsia="仿宋_GB2312" w:hint="eastAsia"/>
          <w:sz w:val="30"/>
          <w:szCs w:val="30"/>
        </w:rPr>
        <w:t>权限</w:t>
      </w:r>
      <w:r w:rsidR="005873A6">
        <w:rPr>
          <w:rFonts w:ascii="仿宋_GB2312" w:eastAsia="仿宋_GB2312" w:hint="eastAsia"/>
          <w:sz w:val="30"/>
          <w:szCs w:val="30"/>
        </w:rPr>
        <w:t>，届时开题报告将无法</w:t>
      </w:r>
      <w:r w:rsidR="005873A6">
        <w:rPr>
          <w:rFonts w:ascii="仿宋_GB2312" w:eastAsia="仿宋_GB2312" w:hint="eastAsia"/>
          <w:sz w:val="30"/>
          <w:szCs w:val="30"/>
        </w:rPr>
        <w:t>上传</w:t>
      </w:r>
      <w:r w:rsidR="005873A6"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>，确保毕业设计按计划</w:t>
      </w:r>
      <w:r w:rsidR="005873A6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高质量</w:t>
      </w:r>
      <w:r w:rsidR="005873A6">
        <w:rPr>
          <w:rFonts w:ascii="仿宋_GB2312" w:eastAsia="仿宋_GB2312" w:hint="eastAsia"/>
          <w:sz w:val="30"/>
          <w:szCs w:val="30"/>
        </w:rPr>
        <w:t>推进。</w:t>
      </w:r>
    </w:p>
    <w:p w:rsidR="005873A6" w:rsidRDefault="005873A6">
      <w:pPr>
        <w:ind w:firstLine="42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873A6" w:rsidRDefault="005873A6">
      <w:pPr>
        <w:ind w:firstLine="420"/>
        <w:jc w:val="left"/>
        <w:rPr>
          <w:rFonts w:ascii="仿宋_GB2312" w:eastAsia="仿宋_GB2312" w:hint="eastAsia"/>
          <w:sz w:val="32"/>
          <w:szCs w:val="32"/>
        </w:rPr>
      </w:pPr>
    </w:p>
    <w:p w:rsidR="005873A6" w:rsidRDefault="005873A6">
      <w:pPr>
        <w:ind w:firstLine="420"/>
        <w:jc w:val="left"/>
        <w:rPr>
          <w:rFonts w:ascii="仿宋_GB2312" w:eastAsia="仿宋_GB2312" w:hint="eastAsia"/>
          <w:sz w:val="32"/>
          <w:szCs w:val="32"/>
        </w:rPr>
      </w:pPr>
    </w:p>
    <w:p w:rsidR="00B741F1" w:rsidRPr="005873A6" w:rsidRDefault="005873A6" w:rsidP="005873A6">
      <w:pPr>
        <w:ind w:firstLineChars="1880" w:firstLine="5640"/>
        <w:jc w:val="left"/>
        <w:rPr>
          <w:rFonts w:ascii="仿宋_GB2312" w:eastAsia="仿宋_GB2312" w:hint="eastAsia"/>
          <w:sz w:val="30"/>
          <w:szCs w:val="30"/>
        </w:rPr>
      </w:pPr>
      <w:r w:rsidRPr="005873A6">
        <w:rPr>
          <w:rFonts w:ascii="仿宋_GB2312" w:eastAsia="仿宋_GB2312" w:hint="eastAsia"/>
          <w:sz w:val="30"/>
          <w:szCs w:val="30"/>
        </w:rPr>
        <w:t>教科办</w:t>
      </w:r>
    </w:p>
    <w:p w:rsidR="005873A6" w:rsidRPr="005873A6" w:rsidRDefault="005873A6" w:rsidP="005873A6">
      <w:pPr>
        <w:ind w:firstLineChars="1680" w:firstLine="5040"/>
        <w:jc w:val="left"/>
        <w:rPr>
          <w:rFonts w:ascii="仿宋_GB2312" w:eastAsia="仿宋_GB2312" w:hint="eastAsia"/>
          <w:sz w:val="30"/>
          <w:szCs w:val="30"/>
        </w:rPr>
      </w:pPr>
      <w:r w:rsidRPr="005873A6">
        <w:rPr>
          <w:rFonts w:ascii="仿宋_GB2312" w:eastAsia="仿宋_GB2312" w:hint="eastAsia"/>
          <w:sz w:val="30"/>
          <w:szCs w:val="30"/>
        </w:rPr>
        <w:t>2019年4月16日</w:t>
      </w:r>
    </w:p>
    <w:sectPr w:rsidR="005873A6" w:rsidRPr="005873A6" w:rsidSect="005873A6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76" w:rsidRDefault="00E20E76" w:rsidP="00B741F1">
      <w:r>
        <w:separator/>
      </w:r>
    </w:p>
  </w:endnote>
  <w:endnote w:type="continuationSeparator" w:id="0">
    <w:p w:rsidR="00E20E76" w:rsidRDefault="00E20E76" w:rsidP="00B7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76" w:rsidRDefault="00E20E76" w:rsidP="00B741F1">
      <w:r>
        <w:separator/>
      </w:r>
    </w:p>
  </w:footnote>
  <w:footnote w:type="continuationSeparator" w:id="0">
    <w:p w:rsidR="00E20E76" w:rsidRDefault="00E20E76" w:rsidP="00B7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43AD"/>
    <w:multiLevelType w:val="singleLevel"/>
    <w:tmpl w:val="06E543A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B87B41"/>
    <w:multiLevelType w:val="singleLevel"/>
    <w:tmpl w:val="0DB87B41"/>
    <w:lvl w:ilvl="0">
      <w:start w:val="1"/>
      <w:numFmt w:val="decimal"/>
      <w:suff w:val="nothing"/>
      <w:lvlText w:val="%1）"/>
      <w:lvlJc w:val="left"/>
    </w:lvl>
  </w:abstractNum>
  <w:abstractNum w:abstractNumId="2">
    <w:nsid w:val="227D4F4F"/>
    <w:multiLevelType w:val="hybridMultilevel"/>
    <w:tmpl w:val="3F58885C"/>
    <w:lvl w:ilvl="0" w:tplc="9F8A0FB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FC4F38"/>
    <w:multiLevelType w:val="hybridMultilevel"/>
    <w:tmpl w:val="84EAAA54"/>
    <w:lvl w:ilvl="0" w:tplc="023E5962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882D8DA"/>
    <w:multiLevelType w:val="singleLevel"/>
    <w:tmpl w:val="5882D8DA"/>
    <w:lvl w:ilvl="0">
      <w:start w:val="2"/>
      <w:numFmt w:val="decimal"/>
      <w:suff w:val="nothing"/>
      <w:lvlText w:val="%1）"/>
      <w:lvlJc w:val="left"/>
    </w:lvl>
  </w:abstractNum>
  <w:abstractNum w:abstractNumId="5">
    <w:nsid w:val="59CD69AD"/>
    <w:multiLevelType w:val="hybridMultilevel"/>
    <w:tmpl w:val="DCCC303C"/>
    <w:lvl w:ilvl="0" w:tplc="739486E0">
      <w:start w:val="3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B2566C"/>
    <w:multiLevelType w:val="hybridMultilevel"/>
    <w:tmpl w:val="95823E12"/>
    <w:lvl w:ilvl="0" w:tplc="8E7EEC8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135BD"/>
    <w:rsid w:val="00340973"/>
    <w:rsid w:val="005873A6"/>
    <w:rsid w:val="00B741F1"/>
    <w:rsid w:val="00CA1418"/>
    <w:rsid w:val="00E20E76"/>
    <w:rsid w:val="00EB04B0"/>
    <w:rsid w:val="08242835"/>
    <w:rsid w:val="127C1BCF"/>
    <w:rsid w:val="1B457717"/>
    <w:rsid w:val="246135BD"/>
    <w:rsid w:val="284F2C81"/>
    <w:rsid w:val="2CC41C41"/>
    <w:rsid w:val="31E45E2A"/>
    <w:rsid w:val="374D7B15"/>
    <w:rsid w:val="40AC440C"/>
    <w:rsid w:val="411E6351"/>
    <w:rsid w:val="4C596D6D"/>
    <w:rsid w:val="4CF13482"/>
    <w:rsid w:val="4F514B5B"/>
    <w:rsid w:val="5D795E0B"/>
    <w:rsid w:val="61C96630"/>
    <w:rsid w:val="713D0D91"/>
    <w:rsid w:val="7BF44552"/>
    <w:rsid w:val="7CC716DC"/>
    <w:rsid w:val="7FD207D8"/>
    <w:rsid w:val="7FE5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74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41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74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41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741F1"/>
    <w:pPr>
      <w:ind w:firstLineChars="200" w:firstLine="420"/>
    </w:pPr>
  </w:style>
  <w:style w:type="paragraph" w:styleId="a7">
    <w:name w:val="Balloon Text"/>
    <w:basedOn w:val="a"/>
    <w:link w:val="Char1"/>
    <w:rsid w:val="00340973"/>
    <w:rPr>
      <w:sz w:val="18"/>
      <w:szCs w:val="18"/>
    </w:rPr>
  </w:style>
  <w:style w:type="character" w:customStyle="1" w:styleId="Char1">
    <w:name w:val="批注框文本 Char"/>
    <w:basedOn w:val="a0"/>
    <w:link w:val="a7"/>
    <w:rsid w:val="003409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74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41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74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41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741F1"/>
    <w:pPr>
      <w:ind w:firstLineChars="200" w:firstLine="420"/>
    </w:pPr>
  </w:style>
  <w:style w:type="paragraph" w:styleId="a7">
    <w:name w:val="Balloon Text"/>
    <w:basedOn w:val="a"/>
    <w:link w:val="Char1"/>
    <w:rsid w:val="00340973"/>
    <w:rPr>
      <w:sz w:val="18"/>
      <w:szCs w:val="18"/>
    </w:rPr>
  </w:style>
  <w:style w:type="character" w:customStyle="1" w:styleId="Char1">
    <w:name w:val="批注框文本 Char"/>
    <w:basedOn w:val="a0"/>
    <w:link w:val="a7"/>
    <w:rsid w:val="003409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198</Words>
  <Characters>1129</Characters>
  <Application>Microsoft Office Word</Application>
  <DocSecurity>0</DocSecurity>
  <Lines>9</Lines>
  <Paragraphs>2</Paragraphs>
  <ScaleCrop>false</ScaleCrop>
  <Company>微软公司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云台飞瀑</dc:creator>
  <cp:lastModifiedBy>微软用户</cp:lastModifiedBy>
  <cp:revision>3</cp:revision>
  <cp:lastPrinted>2019-04-16T01:24:00Z</cp:lastPrinted>
  <dcterms:created xsi:type="dcterms:W3CDTF">2019-04-15T00:45:00Z</dcterms:created>
  <dcterms:modified xsi:type="dcterms:W3CDTF">2019-04-16T01:39:00Z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